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cstheme="minorHAnsi"/>
        </w:rPr>
        <w:id w:val="-1506434826"/>
        <w:docPartObj>
          <w:docPartGallery w:val="Cover Pages"/>
          <w:docPartUnique/>
        </w:docPartObj>
      </w:sdtPr>
      <w:sdtContent>
        <w:p w14:paraId="0CDD4BB2" w14:textId="622C2883" w:rsidR="00DB74BB" w:rsidRPr="008673D4" w:rsidRDefault="00DB74BB" w:rsidP="00EB01DC">
          <w:pPr>
            <w:jc w:val="both"/>
            <w:rPr>
              <w:rFonts w:cstheme="minorHAnsi"/>
            </w:rPr>
          </w:pPr>
          <w:r w:rsidRPr="008673D4">
            <w:rPr>
              <w:rFonts w:cstheme="minorHAnsi"/>
              <w:noProof/>
            </w:rPr>
            <mc:AlternateContent>
              <mc:Choice Requires="wps">
                <w:drawing>
                  <wp:anchor distT="0" distB="0" distL="114300" distR="114300" simplePos="0" relativeHeight="251659264" behindDoc="1" locked="0" layoutInCell="1" allowOverlap="0" wp14:anchorId="20AD9241" wp14:editId="3DD08FFF">
                    <wp:simplePos x="0" y="0"/>
                    <wp:positionH relativeFrom="page">
                      <wp:align>center</wp:align>
                    </wp:positionH>
                    <wp:positionV relativeFrom="page">
                      <wp:align>center</wp:align>
                    </wp:positionV>
                    <wp:extent cx="6858000" cy="9144000"/>
                    <wp:effectExtent l="0" t="0" r="0" b="0"/>
                    <wp:wrapNone/>
                    <wp:docPr id="8" name="Text Box 4"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DB74BB" w14:paraId="555378D7" w14:textId="77777777">
                                  <w:trPr>
                                    <w:trHeight w:hRule="exact" w:val="9360"/>
                                  </w:trPr>
                                  <w:tc>
                                    <w:tcPr>
                                      <w:tcW w:w="5000" w:type="pct"/>
                                    </w:tcPr>
                                    <w:p w14:paraId="6F1A0C36" w14:textId="77777777" w:rsidR="00DB74BB" w:rsidRDefault="00DB74BB">
                                      <w:r>
                                        <w:rPr>
                                          <w:noProof/>
                                        </w:rPr>
                                        <w:drawing>
                                          <wp:inline distT="0" distB="0" distL="0" distR="0" wp14:anchorId="4CA877EF" wp14:editId="760DDCD2">
                                            <wp:extent cx="6858000" cy="5980176"/>
                                            <wp:effectExtent l="0" t="0" r="0" b="1905"/>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DB74BB" w14:paraId="3AE66038" w14:textId="77777777">
                                  <w:trPr>
                                    <w:trHeight w:hRule="exact" w:val="4320"/>
                                  </w:trPr>
                                  <w:tc>
                                    <w:tcPr>
                                      <w:tcW w:w="5000" w:type="pct"/>
                                      <w:shd w:val="clear" w:color="auto" w:fill="4472C4" w:themeFill="accent1"/>
                                      <w:vAlign w:val="center"/>
                                    </w:tcPr>
                                    <w:p w14:paraId="7E4FA871" w14:textId="44D2AF94" w:rsidR="00DB74BB" w:rsidRDefault="00DB74BB">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56"/>
                                            <w:szCs w:val="5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CB1C18" w:rsidRPr="00CB1C18">
                                            <w:rPr>
                                              <w:rFonts w:asciiTheme="majorHAnsi" w:hAnsiTheme="majorHAnsi"/>
                                              <w:color w:val="FFFFFF" w:themeColor="background1"/>
                                              <w:sz w:val="56"/>
                                              <w:szCs w:val="56"/>
                                            </w:rPr>
                                            <w:t>Financial transaction datasets: Analysis</w:t>
                                          </w:r>
                                        </w:sdtContent>
                                      </w:sdt>
                                    </w:p>
                                    <w:p w14:paraId="50FDFD2C" w14:textId="0F2B28A1" w:rsidR="00DB74BB" w:rsidRDefault="00DB74BB">
                                      <w:pPr>
                                        <w:pStyle w:val="NoSpacing"/>
                                        <w:spacing w:before="240"/>
                                        <w:ind w:left="720" w:right="720"/>
                                        <w:rPr>
                                          <w:color w:val="FFFFFF" w:themeColor="background1"/>
                                          <w:sz w:val="32"/>
                                          <w:szCs w:val="32"/>
                                        </w:rPr>
                                      </w:pPr>
                                    </w:p>
                                  </w:tc>
                                </w:tr>
                                <w:tr w:rsidR="00DB74BB" w14:paraId="079261FA"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DB74BB" w14:paraId="4E0BEC87"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33061904" w14:textId="7CEF4001" w:rsidR="00DB74BB" w:rsidRDefault="00DB74BB">
                                                <w:pPr>
                                                  <w:pStyle w:val="NoSpacing"/>
                                                  <w:ind w:left="144" w:right="144"/>
                                                  <w:jc w:val="center"/>
                                                  <w:rPr>
                                                    <w:color w:val="FFFFFF" w:themeColor="background1"/>
                                                  </w:rPr>
                                                </w:pPr>
                                                <w:r>
                                                  <w:rPr>
                                                    <w:color w:val="FFFFFF" w:themeColor="background1"/>
                                                  </w:rPr>
                                                  <w:t>Bidisha Gogoi</w:t>
                                                </w:r>
                                                <w:r w:rsidR="00F87A14">
                                                  <w:rPr>
                                                    <w:color w:val="FFFFFF" w:themeColor="background1"/>
                                                  </w:rPr>
                                                  <w:t>- 2023JULB01242</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4-12-11T00:00:00Z">
                                                <w:dateFormat w:val="M/d/yy"/>
                                                <w:lid w:val="en-US"/>
                                                <w:storeMappedDataAs w:val="dateTime"/>
                                                <w:calendar w:val="gregorian"/>
                                              </w:date>
                                            </w:sdtPr>
                                            <w:sdtContent>
                                              <w:p w14:paraId="0BFA6BAC" w14:textId="328C3727" w:rsidR="00DB74BB" w:rsidRDefault="00285DD9">
                                                <w:pPr>
                                                  <w:pStyle w:val="NoSpacing"/>
                                                  <w:ind w:left="144" w:right="144"/>
                                                  <w:jc w:val="center"/>
                                                  <w:rPr>
                                                    <w:color w:val="FFFFFF" w:themeColor="background1"/>
                                                  </w:rPr>
                                                </w:pPr>
                                                <w:r>
                                                  <w:rPr>
                                                    <w:color w:val="FFFFFF" w:themeColor="background1"/>
                                                  </w:rPr>
                                                  <w:t>12/11/24</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21016853" w14:textId="6BE39A75" w:rsidR="00DB74BB" w:rsidRDefault="00F87A14" w:rsidP="00F87A14">
                                                <w:pPr>
                                                  <w:pStyle w:val="NoSpacing"/>
                                                  <w:ind w:left="144" w:right="720"/>
                                                  <w:rPr>
                                                    <w:color w:val="FFFFFF" w:themeColor="background1"/>
                                                  </w:rPr>
                                                </w:pPr>
                                                <w:r>
                                                  <w:rPr>
                                                    <w:color w:val="FFFFFF" w:themeColor="background1"/>
                                                  </w:rPr>
                                                  <w:t>Strategic decision making with Power BI</w:t>
                                                </w:r>
                                              </w:p>
                                            </w:tc>
                                          </w:sdtContent>
                                        </w:sdt>
                                      </w:tr>
                                    </w:tbl>
                                    <w:p w14:paraId="3A7DCF9C" w14:textId="77777777" w:rsidR="00DB74BB" w:rsidRDefault="00DB74BB"/>
                                  </w:tc>
                                </w:tr>
                              </w:tbl>
                              <w:p w14:paraId="15C5602E" w14:textId="77777777" w:rsidR="00DB74BB" w:rsidRDefault="00DB74B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0AD9241" id="_x0000_t202" coordsize="21600,21600" o:spt="202" path="m,l,21600r21600,l21600,xe">
                    <v:stroke joinstyle="miter"/>
                    <v:path gradientshapeok="t" o:connecttype="rect"/>
                  </v:shapetype>
                  <v:shape id="Text Box 4" o:spid="_x0000_s1026" type="#_x0000_t202" alt="Cover page layout" style="position:absolute;left:0;text-align:left;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DB74BB" w14:paraId="555378D7" w14:textId="77777777">
                            <w:trPr>
                              <w:trHeight w:hRule="exact" w:val="9360"/>
                            </w:trPr>
                            <w:tc>
                              <w:tcPr>
                                <w:tcW w:w="5000" w:type="pct"/>
                              </w:tcPr>
                              <w:p w14:paraId="6F1A0C36" w14:textId="77777777" w:rsidR="00DB74BB" w:rsidRDefault="00DB74BB">
                                <w:r>
                                  <w:rPr>
                                    <w:noProof/>
                                  </w:rPr>
                                  <w:drawing>
                                    <wp:inline distT="0" distB="0" distL="0" distR="0" wp14:anchorId="4CA877EF" wp14:editId="760DDCD2">
                                      <wp:extent cx="6858000" cy="5980176"/>
                                      <wp:effectExtent l="0" t="0" r="0" b="1905"/>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DB74BB" w14:paraId="3AE66038" w14:textId="77777777">
                            <w:trPr>
                              <w:trHeight w:hRule="exact" w:val="4320"/>
                            </w:trPr>
                            <w:tc>
                              <w:tcPr>
                                <w:tcW w:w="5000" w:type="pct"/>
                                <w:shd w:val="clear" w:color="auto" w:fill="4472C4" w:themeFill="accent1"/>
                                <w:vAlign w:val="center"/>
                              </w:tcPr>
                              <w:p w14:paraId="7E4FA871" w14:textId="44D2AF94" w:rsidR="00DB74BB" w:rsidRDefault="00DB74BB">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56"/>
                                      <w:szCs w:val="5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CB1C18" w:rsidRPr="00CB1C18">
                                      <w:rPr>
                                        <w:rFonts w:asciiTheme="majorHAnsi" w:hAnsiTheme="majorHAnsi"/>
                                        <w:color w:val="FFFFFF" w:themeColor="background1"/>
                                        <w:sz w:val="56"/>
                                        <w:szCs w:val="56"/>
                                      </w:rPr>
                                      <w:t>Financial transaction datasets: Analysis</w:t>
                                    </w:r>
                                  </w:sdtContent>
                                </w:sdt>
                              </w:p>
                              <w:p w14:paraId="50FDFD2C" w14:textId="0F2B28A1" w:rsidR="00DB74BB" w:rsidRDefault="00DB74BB">
                                <w:pPr>
                                  <w:pStyle w:val="NoSpacing"/>
                                  <w:spacing w:before="240"/>
                                  <w:ind w:left="720" w:right="720"/>
                                  <w:rPr>
                                    <w:color w:val="FFFFFF" w:themeColor="background1"/>
                                    <w:sz w:val="32"/>
                                    <w:szCs w:val="32"/>
                                  </w:rPr>
                                </w:pPr>
                              </w:p>
                            </w:tc>
                          </w:tr>
                          <w:tr w:rsidR="00DB74BB" w14:paraId="079261FA"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DB74BB" w14:paraId="4E0BEC87"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33061904" w14:textId="7CEF4001" w:rsidR="00DB74BB" w:rsidRDefault="00DB74BB">
                                          <w:pPr>
                                            <w:pStyle w:val="NoSpacing"/>
                                            <w:ind w:left="144" w:right="144"/>
                                            <w:jc w:val="center"/>
                                            <w:rPr>
                                              <w:color w:val="FFFFFF" w:themeColor="background1"/>
                                            </w:rPr>
                                          </w:pPr>
                                          <w:r>
                                            <w:rPr>
                                              <w:color w:val="FFFFFF" w:themeColor="background1"/>
                                            </w:rPr>
                                            <w:t>Bidisha Gogoi</w:t>
                                          </w:r>
                                          <w:r w:rsidR="00F87A14">
                                            <w:rPr>
                                              <w:color w:val="FFFFFF" w:themeColor="background1"/>
                                            </w:rPr>
                                            <w:t>- 2023JULB01242</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4-12-11T00:00:00Z">
                                          <w:dateFormat w:val="M/d/yy"/>
                                          <w:lid w:val="en-US"/>
                                          <w:storeMappedDataAs w:val="dateTime"/>
                                          <w:calendar w:val="gregorian"/>
                                        </w:date>
                                      </w:sdtPr>
                                      <w:sdtContent>
                                        <w:p w14:paraId="0BFA6BAC" w14:textId="328C3727" w:rsidR="00DB74BB" w:rsidRDefault="00285DD9">
                                          <w:pPr>
                                            <w:pStyle w:val="NoSpacing"/>
                                            <w:ind w:left="144" w:right="144"/>
                                            <w:jc w:val="center"/>
                                            <w:rPr>
                                              <w:color w:val="FFFFFF" w:themeColor="background1"/>
                                            </w:rPr>
                                          </w:pPr>
                                          <w:r>
                                            <w:rPr>
                                              <w:color w:val="FFFFFF" w:themeColor="background1"/>
                                            </w:rPr>
                                            <w:t>12/11/24</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21016853" w14:textId="6BE39A75" w:rsidR="00DB74BB" w:rsidRDefault="00F87A14" w:rsidP="00F87A14">
                                          <w:pPr>
                                            <w:pStyle w:val="NoSpacing"/>
                                            <w:ind w:left="144" w:right="720"/>
                                            <w:rPr>
                                              <w:color w:val="FFFFFF" w:themeColor="background1"/>
                                            </w:rPr>
                                          </w:pPr>
                                          <w:r>
                                            <w:rPr>
                                              <w:color w:val="FFFFFF" w:themeColor="background1"/>
                                            </w:rPr>
                                            <w:t>Strategic decision making with Power BI</w:t>
                                          </w:r>
                                        </w:p>
                                      </w:tc>
                                    </w:sdtContent>
                                  </w:sdt>
                                </w:tr>
                              </w:tbl>
                              <w:p w14:paraId="3A7DCF9C" w14:textId="77777777" w:rsidR="00DB74BB" w:rsidRDefault="00DB74BB"/>
                            </w:tc>
                          </w:tr>
                        </w:tbl>
                        <w:p w14:paraId="15C5602E" w14:textId="77777777" w:rsidR="00DB74BB" w:rsidRDefault="00DB74BB"/>
                      </w:txbxContent>
                    </v:textbox>
                    <w10:wrap anchorx="page" anchory="page"/>
                  </v:shape>
                </w:pict>
              </mc:Fallback>
            </mc:AlternateContent>
          </w:r>
        </w:p>
        <w:p w14:paraId="73142EC9" w14:textId="0B8A03A0" w:rsidR="00DB74BB" w:rsidRPr="008673D4" w:rsidRDefault="00DB74BB" w:rsidP="00EB01DC">
          <w:pPr>
            <w:jc w:val="both"/>
            <w:rPr>
              <w:rFonts w:cstheme="minorHAnsi"/>
            </w:rPr>
          </w:pPr>
          <w:r w:rsidRPr="008673D4">
            <w:rPr>
              <w:rFonts w:cstheme="minorHAnsi"/>
            </w:rPr>
            <w:br w:type="page"/>
          </w:r>
        </w:p>
      </w:sdtContent>
    </w:sdt>
    <w:p w14:paraId="4BFAA799" w14:textId="68A3E850" w:rsidR="00DB74BB" w:rsidRPr="00DB74BB" w:rsidRDefault="00DB74BB" w:rsidP="00EB01DC">
      <w:pPr>
        <w:jc w:val="both"/>
        <w:rPr>
          <w:rFonts w:cstheme="minorHAnsi"/>
          <w:sz w:val="32"/>
          <w:szCs w:val="32"/>
          <w:u w:val="single"/>
        </w:rPr>
      </w:pPr>
      <w:r w:rsidRPr="00DB74BB">
        <w:rPr>
          <w:rFonts w:cstheme="minorHAnsi"/>
          <w:b/>
          <w:bCs/>
          <w:sz w:val="32"/>
          <w:szCs w:val="32"/>
          <w:u w:val="single"/>
        </w:rPr>
        <w:lastRenderedPageBreak/>
        <w:t>Business Problem</w:t>
      </w:r>
    </w:p>
    <w:p w14:paraId="69FC87B3" w14:textId="77777777" w:rsidR="00DB74BB" w:rsidRPr="00DB74BB" w:rsidRDefault="00DB74BB" w:rsidP="00EB01DC">
      <w:pPr>
        <w:jc w:val="both"/>
        <w:rPr>
          <w:rFonts w:cstheme="minorHAnsi"/>
        </w:rPr>
      </w:pPr>
      <w:r w:rsidRPr="00DB74BB">
        <w:rPr>
          <w:rFonts w:cstheme="minorHAnsi"/>
        </w:rPr>
        <w:t>In today’s data-driven financial environment, organizations need to maintain robust client segmentation, identify fraudulent activities, and optimize financial performance metrics. The specific goals of this analysis are:</w:t>
      </w:r>
    </w:p>
    <w:p w14:paraId="17EEC62E" w14:textId="77777777" w:rsidR="00DB74BB" w:rsidRPr="00DB74BB" w:rsidRDefault="00DB74BB" w:rsidP="00EB01DC">
      <w:pPr>
        <w:numPr>
          <w:ilvl w:val="0"/>
          <w:numId w:val="1"/>
        </w:numPr>
        <w:jc w:val="both"/>
        <w:rPr>
          <w:rFonts w:cstheme="minorHAnsi"/>
        </w:rPr>
      </w:pPr>
      <w:r w:rsidRPr="00DB74BB">
        <w:rPr>
          <w:rFonts w:cstheme="minorHAnsi"/>
          <w:b/>
          <w:bCs/>
        </w:rPr>
        <w:t>Client Insights</w:t>
      </w:r>
      <w:r w:rsidRPr="00DB74BB">
        <w:rPr>
          <w:rFonts w:cstheme="minorHAnsi"/>
        </w:rPr>
        <w:t>: Understand customer segmentation based on their financial behaviors, such as credit score, income levels, and card usage.</w:t>
      </w:r>
    </w:p>
    <w:p w14:paraId="3E35989F" w14:textId="77777777" w:rsidR="00DB74BB" w:rsidRPr="00DB74BB" w:rsidRDefault="00DB74BB" w:rsidP="00EB01DC">
      <w:pPr>
        <w:numPr>
          <w:ilvl w:val="0"/>
          <w:numId w:val="1"/>
        </w:numPr>
        <w:jc w:val="both"/>
        <w:rPr>
          <w:rFonts w:cstheme="minorHAnsi"/>
        </w:rPr>
      </w:pPr>
      <w:r w:rsidRPr="00DB74BB">
        <w:rPr>
          <w:rFonts w:cstheme="minorHAnsi"/>
          <w:b/>
          <w:bCs/>
        </w:rPr>
        <w:t>Fraud Detection</w:t>
      </w:r>
      <w:r w:rsidRPr="00DB74BB">
        <w:rPr>
          <w:rFonts w:cstheme="minorHAnsi"/>
        </w:rPr>
        <w:t>: Identify patterns and trends related to flagged cards (e.g., cards on the dark web).</w:t>
      </w:r>
    </w:p>
    <w:p w14:paraId="292CD14C" w14:textId="77777777" w:rsidR="00DB74BB" w:rsidRPr="00DB74BB" w:rsidRDefault="00DB74BB" w:rsidP="00EB01DC">
      <w:pPr>
        <w:numPr>
          <w:ilvl w:val="0"/>
          <w:numId w:val="1"/>
        </w:numPr>
        <w:jc w:val="both"/>
        <w:rPr>
          <w:rFonts w:cstheme="minorHAnsi"/>
        </w:rPr>
      </w:pPr>
      <w:r w:rsidRPr="00DB74BB">
        <w:rPr>
          <w:rFonts w:cstheme="minorHAnsi"/>
          <w:b/>
          <w:bCs/>
        </w:rPr>
        <w:t>Financial Metrics Analysis</w:t>
      </w:r>
      <w:r w:rsidRPr="00DB74BB">
        <w:rPr>
          <w:rFonts w:cstheme="minorHAnsi"/>
        </w:rPr>
        <w:t>: Evaluate financial health metrics such as total debt and yearly income distribution to improve financial offerings.</w:t>
      </w:r>
    </w:p>
    <w:p w14:paraId="376619AA" w14:textId="0FA5BAE6" w:rsidR="00DB74BB" w:rsidRPr="00DB74BB" w:rsidRDefault="00DB74BB" w:rsidP="00EB01DC">
      <w:pPr>
        <w:numPr>
          <w:ilvl w:val="0"/>
          <w:numId w:val="1"/>
        </w:numPr>
        <w:jc w:val="both"/>
        <w:rPr>
          <w:rFonts w:cstheme="minorHAnsi"/>
        </w:rPr>
      </w:pPr>
      <w:r w:rsidRPr="00DB74BB">
        <w:rPr>
          <w:rFonts w:cstheme="minorHAnsi"/>
          <w:b/>
          <w:bCs/>
        </w:rPr>
        <w:t>Time-Based Trends</w:t>
      </w:r>
      <w:r w:rsidRPr="00DB74BB">
        <w:rPr>
          <w:rFonts w:cstheme="minorHAnsi"/>
        </w:rPr>
        <w:t xml:space="preserve">: Assess how specific </w:t>
      </w:r>
      <w:r w:rsidRPr="008673D4">
        <w:rPr>
          <w:rFonts w:cstheme="minorHAnsi"/>
        </w:rPr>
        <w:t>behaviours</w:t>
      </w:r>
      <w:r w:rsidRPr="00DB74BB">
        <w:rPr>
          <w:rFonts w:cstheme="minorHAnsi"/>
        </w:rPr>
        <w:t xml:space="preserve"> (e.g., PIN changes, card issuance) change over time.</w:t>
      </w:r>
    </w:p>
    <w:p w14:paraId="62F36C6B" w14:textId="77777777" w:rsidR="00DB74BB" w:rsidRDefault="00DB74BB" w:rsidP="00EB01DC">
      <w:pPr>
        <w:jc w:val="both"/>
        <w:rPr>
          <w:rFonts w:cstheme="minorHAnsi"/>
        </w:rPr>
      </w:pPr>
      <w:r w:rsidRPr="00DB74BB">
        <w:rPr>
          <w:rFonts w:cstheme="minorHAnsi"/>
        </w:rPr>
        <w:t>This analysis enables better decision-making regarding fraud prevention, targeted marketing, and operational efficiency.</w:t>
      </w:r>
    </w:p>
    <w:p w14:paraId="49AF1BB7" w14:textId="3BC5C2BA" w:rsidR="009E09BB" w:rsidRPr="008673D4" w:rsidRDefault="009E09BB" w:rsidP="00EB01DC">
      <w:pPr>
        <w:jc w:val="both"/>
        <w:rPr>
          <w:rFonts w:cstheme="minorHAnsi"/>
        </w:rPr>
      </w:pPr>
      <w:r w:rsidRPr="00DB74BB">
        <w:rPr>
          <w:rFonts w:cstheme="minorHAnsi"/>
        </w:rPr>
        <w:pict w14:anchorId="5DC7243B">
          <v:rect id="_x0000_i1260" style="width:0;height:1.5pt" o:hralign="center" o:hrstd="t" o:hr="t" fillcolor="#a0a0a0" stroked="f"/>
        </w:pict>
      </w:r>
    </w:p>
    <w:p w14:paraId="29648821" w14:textId="77777777" w:rsidR="00DB74BB" w:rsidRPr="00DB74BB" w:rsidRDefault="00DB74BB" w:rsidP="00EB01DC">
      <w:pPr>
        <w:jc w:val="both"/>
        <w:rPr>
          <w:rFonts w:cstheme="minorHAnsi"/>
          <w:sz w:val="32"/>
          <w:szCs w:val="32"/>
          <w:u w:val="single"/>
        </w:rPr>
      </w:pPr>
      <w:r w:rsidRPr="00DB74BB">
        <w:rPr>
          <w:rFonts w:cstheme="minorHAnsi"/>
          <w:b/>
          <w:bCs/>
          <w:sz w:val="32"/>
          <w:szCs w:val="32"/>
          <w:u w:val="single"/>
        </w:rPr>
        <w:t>Data Requirement</w:t>
      </w:r>
    </w:p>
    <w:p w14:paraId="10C719FB" w14:textId="77777777" w:rsidR="00DB74BB" w:rsidRPr="00DB74BB" w:rsidRDefault="00DB74BB" w:rsidP="00EB01DC">
      <w:pPr>
        <w:jc w:val="both"/>
        <w:rPr>
          <w:rFonts w:cstheme="minorHAnsi"/>
        </w:rPr>
      </w:pPr>
      <w:r w:rsidRPr="00DB74BB">
        <w:rPr>
          <w:rFonts w:cstheme="minorHAnsi"/>
        </w:rPr>
        <w:t>To achieve the above objectives, the following data is required:</w:t>
      </w:r>
    </w:p>
    <w:p w14:paraId="413C6A4E" w14:textId="77777777" w:rsidR="00DB74BB" w:rsidRPr="00DB74BB" w:rsidRDefault="00DB74BB" w:rsidP="00EB01DC">
      <w:pPr>
        <w:numPr>
          <w:ilvl w:val="0"/>
          <w:numId w:val="2"/>
        </w:numPr>
        <w:jc w:val="both"/>
        <w:rPr>
          <w:rFonts w:cstheme="minorHAnsi"/>
        </w:rPr>
      </w:pPr>
      <w:r w:rsidRPr="00DB74BB">
        <w:rPr>
          <w:rFonts w:cstheme="minorHAnsi"/>
          <w:b/>
          <w:bCs/>
        </w:rPr>
        <w:t>Demographic Data</w:t>
      </w:r>
      <w:r w:rsidRPr="00DB74BB">
        <w:rPr>
          <w:rFonts w:cstheme="minorHAnsi"/>
        </w:rPr>
        <w:t>:</w:t>
      </w:r>
    </w:p>
    <w:p w14:paraId="45C70E0C" w14:textId="77777777" w:rsidR="00DB74BB" w:rsidRPr="008673D4" w:rsidRDefault="00DB74BB" w:rsidP="00EB01DC">
      <w:pPr>
        <w:pStyle w:val="NoSpacing"/>
        <w:numPr>
          <w:ilvl w:val="0"/>
          <w:numId w:val="12"/>
        </w:numPr>
        <w:jc w:val="both"/>
        <w:rPr>
          <w:rFonts w:cstheme="minorHAnsi"/>
          <w:color w:val="auto"/>
          <w:sz w:val="22"/>
          <w:szCs w:val="22"/>
        </w:rPr>
      </w:pPr>
      <w:r w:rsidRPr="008673D4">
        <w:rPr>
          <w:rFonts w:cstheme="minorHAnsi"/>
          <w:color w:val="auto"/>
          <w:sz w:val="22"/>
          <w:szCs w:val="22"/>
        </w:rPr>
        <w:t>Gender</w:t>
      </w:r>
    </w:p>
    <w:p w14:paraId="0072C8CA" w14:textId="77777777" w:rsidR="00DB74BB" w:rsidRPr="008673D4" w:rsidRDefault="00DB74BB" w:rsidP="00EB01DC">
      <w:pPr>
        <w:pStyle w:val="NoSpacing"/>
        <w:numPr>
          <w:ilvl w:val="0"/>
          <w:numId w:val="12"/>
        </w:numPr>
        <w:jc w:val="both"/>
        <w:rPr>
          <w:rFonts w:cstheme="minorHAnsi"/>
          <w:color w:val="auto"/>
          <w:sz w:val="22"/>
          <w:szCs w:val="22"/>
        </w:rPr>
      </w:pPr>
      <w:r w:rsidRPr="008673D4">
        <w:rPr>
          <w:rFonts w:cstheme="minorHAnsi"/>
          <w:color w:val="auto"/>
          <w:sz w:val="22"/>
          <w:szCs w:val="22"/>
        </w:rPr>
        <w:t>Age</w:t>
      </w:r>
    </w:p>
    <w:p w14:paraId="4E8DAC79" w14:textId="77777777" w:rsidR="00DB74BB" w:rsidRPr="008673D4" w:rsidRDefault="00DB74BB" w:rsidP="00EB01DC">
      <w:pPr>
        <w:pStyle w:val="NoSpacing"/>
        <w:numPr>
          <w:ilvl w:val="0"/>
          <w:numId w:val="12"/>
        </w:numPr>
        <w:jc w:val="both"/>
        <w:rPr>
          <w:rFonts w:cstheme="minorHAnsi"/>
          <w:color w:val="auto"/>
          <w:sz w:val="22"/>
          <w:szCs w:val="22"/>
        </w:rPr>
      </w:pPr>
      <w:r w:rsidRPr="008673D4">
        <w:rPr>
          <w:rFonts w:cstheme="minorHAnsi"/>
          <w:color w:val="auto"/>
          <w:sz w:val="22"/>
          <w:szCs w:val="22"/>
        </w:rPr>
        <w:t>Location (latitude, longitude, address)</w:t>
      </w:r>
    </w:p>
    <w:p w14:paraId="156A280A" w14:textId="77777777" w:rsidR="005B410C" w:rsidRPr="008673D4" w:rsidRDefault="005B410C" w:rsidP="00EB01DC">
      <w:pPr>
        <w:pStyle w:val="NoSpacing"/>
        <w:ind w:left="720"/>
        <w:jc w:val="both"/>
        <w:rPr>
          <w:rFonts w:cstheme="minorHAnsi"/>
          <w:color w:val="auto"/>
          <w:sz w:val="22"/>
          <w:szCs w:val="22"/>
        </w:rPr>
      </w:pPr>
    </w:p>
    <w:p w14:paraId="00C1AF5F" w14:textId="4056641A" w:rsidR="005B410C" w:rsidRPr="008673D4" w:rsidRDefault="005B410C" w:rsidP="00EB01DC">
      <w:pPr>
        <w:spacing w:after="0" w:line="240" w:lineRule="auto"/>
        <w:jc w:val="both"/>
        <w:rPr>
          <w:rFonts w:eastAsia="Times New Roman" w:cstheme="minorHAnsi"/>
          <w:kern w:val="0"/>
          <w:lang w:eastAsia="en-IN"/>
          <w14:ligatures w14:val="none"/>
        </w:rPr>
      </w:pPr>
      <w:r w:rsidRPr="008673D4">
        <w:rPr>
          <w:rFonts w:eastAsia="Times New Roman" w:cstheme="minorHAnsi"/>
          <w:kern w:val="0"/>
          <w:lang w:eastAsia="en-IN"/>
          <w14:ligatures w14:val="none"/>
        </w:rPr>
        <w:t>Helps in customer segmentation based on demographics.</w:t>
      </w:r>
    </w:p>
    <w:p w14:paraId="21716D56" w14:textId="2364CBF5" w:rsidR="005B410C" w:rsidRPr="008673D4" w:rsidRDefault="005B410C" w:rsidP="00EB01DC">
      <w:pPr>
        <w:spacing w:after="0" w:line="240" w:lineRule="auto"/>
        <w:jc w:val="both"/>
        <w:rPr>
          <w:rFonts w:eastAsia="Times New Roman" w:cstheme="minorHAnsi"/>
          <w:kern w:val="0"/>
          <w:lang w:eastAsia="en-IN"/>
          <w14:ligatures w14:val="none"/>
        </w:rPr>
      </w:pPr>
      <w:r w:rsidRPr="008673D4">
        <w:rPr>
          <w:rFonts w:eastAsia="Times New Roman" w:cstheme="minorHAnsi"/>
          <w:kern w:val="0"/>
          <w:lang w:eastAsia="en-IN"/>
          <w14:ligatures w14:val="none"/>
        </w:rPr>
        <w:t>Identifies geographic regions with higher concentrations of customers or fraud incidences.</w:t>
      </w:r>
    </w:p>
    <w:p w14:paraId="6CE6F9AC" w14:textId="6D9F626A" w:rsidR="005B410C" w:rsidRPr="008673D4" w:rsidRDefault="005B410C" w:rsidP="00EB01DC">
      <w:pPr>
        <w:jc w:val="both"/>
        <w:rPr>
          <w:rFonts w:cstheme="minorHAnsi"/>
        </w:rPr>
      </w:pPr>
      <w:r w:rsidRPr="008673D4">
        <w:rPr>
          <w:rFonts w:eastAsia="Times New Roman" w:cstheme="minorHAnsi"/>
          <w:kern w:val="0"/>
          <w:lang w:eastAsia="en-IN"/>
          <w14:ligatures w14:val="none"/>
        </w:rPr>
        <w:t>Enables targeted marketing campaigns and location-specific fraud prevention strategies.</w:t>
      </w:r>
    </w:p>
    <w:p w14:paraId="2C1E758D" w14:textId="77777777" w:rsidR="00DB74BB" w:rsidRPr="00DB74BB" w:rsidRDefault="00DB74BB" w:rsidP="00EB01DC">
      <w:pPr>
        <w:numPr>
          <w:ilvl w:val="0"/>
          <w:numId w:val="2"/>
        </w:numPr>
        <w:jc w:val="both"/>
        <w:rPr>
          <w:rFonts w:cstheme="minorHAnsi"/>
        </w:rPr>
      </w:pPr>
      <w:r w:rsidRPr="00DB74BB">
        <w:rPr>
          <w:rFonts w:cstheme="minorHAnsi"/>
          <w:b/>
          <w:bCs/>
        </w:rPr>
        <w:t>Financial Data</w:t>
      </w:r>
      <w:r w:rsidRPr="00DB74BB">
        <w:rPr>
          <w:rFonts w:cstheme="minorHAnsi"/>
        </w:rPr>
        <w:t>:</w:t>
      </w:r>
    </w:p>
    <w:p w14:paraId="27906E20" w14:textId="77777777" w:rsidR="00DB74BB" w:rsidRPr="008673D4" w:rsidRDefault="00DB74BB" w:rsidP="00EB01DC">
      <w:pPr>
        <w:pStyle w:val="NoSpacing"/>
        <w:numPr>
          <w:ilvl w:val="0"/>
          <w:numId w:val="17"/>
        </w:numPr>
        <w:jc w:val="both"/>
        <w:rPr>
          <w:rFonts w:cstheme="minorHAnsi"/>
          <w:color w:val="auto"/>
          <w:sz w:val="22"/>
          <w:szCs w:val="22"/>
        </w:rPr>
      </w:pPr>
      <w:r w:rsidRPr="008673D4">
        <w:rPr>
          <w:rFonts w:cstheme="minorHAnsi"/>
          <w:color w:val="auto"/>
          <w:sz w:val="22"/>
          <w:szCs w:val="22"/>
        </w:rPr>
        <w:t>Yearly income</w:t>
      </w:r>
    </w:p>
    <w:p w14:paraId="6ADD9B89" w14:textId="77777777" w:rsidR="00DB74BB" w:rsidRPr="008673D4" w:rsidRDefault="00DB74BB" w:rsidP="00EB01DC">
      <w:pPr>
        <w:pStyle w:val="NoSpacing"/>
        <w:numPr>
          <w:ilvl w:val="0"/>
          <w:numId w:val="17"/>
        </w:numPr>
        <w:jc w:val="both"/>
        <w:rPr>
          <w:rFonts w:cstheme="minorHAnsi"/>
          <w:color w:val="auto"/>
          <w:sz w:val="22"/>
          <w:szCs w:val="22"/>
        </w:rPr>
      </w:pPr>
      <w:r w:rsidRPr="008673D4">
        <w:rPr>
          <w:rFonts w:cstheme="minorHAnsi"/>
          <w:color w:val="auto"/>
          <w:sz w:val="22"/>
          <w:szCs w:val="22"/>
        </w:rPr>
        <w:t>Total debt</w:t>
      </w:r>
    </w:p>
    <w:p w14:paraId="52A4D5C6" w14:textId="77777777" w:rsidR="00DB74BB" w:rsidRPr="008673D4" w:rsidRDefault="00DB74BB" w:rsidP="00EB01DC">
      <w:pPr>
        <w:pStyle w:val="NoSpacing"/>
        <w:numPr>
          <w:ilvl w:val="0"/>
          <w:numId w:val="17"/>
        </w:numPr>
        <w:jc w:val="both"/>
        <w:rPr>
          <w:rFonts w:cstheme="minorHAnsi"/>
          <w:color w:val="auto"/>
          <w:sz w:val="22"/>
          <w:szCs w:val="22"/>
        </w:rPr>
      </w:pPr>
      <w:r w:rsidRPr="008673D4">
        <w:rPr>
          <w:rFonts w:cstheme="minorHAnsi"/>
          <w:color w:val="auto"/>
          <w:sz w:val="22"/>
          <w:szCs w:val="22"/>
        </w:rPr>
        <w:t>Credit score</w:t>
      </w:r>
    </w:p>
    <w:p w14:paraId="18A9E247" w14:textId="77777777" w:rsidR="00DB74BB" w:rsidRPr="008673D4" w:rsidRDefault="00DB74BB" w:rsidP="00EB01DC">
      <w:pPr>
        <w:pStyle w:val="NoSpacing"/>
        <w:numPr>
          <w:ilvl w:val="0"/>
          <w:numId w:val="17"/>
        </w:numPr>
        <w:jc w:val="both"/>
        <w:rPr>
          <w:rFonts w:cstheme="minorHAnsi"/>
          <w:color w:val="auto"/>
          <w:sz w:val="22"/>
          <w:szCs w:val="22"/>
        </w:rPr>
      </w:pPr>
      <w:r w:rsidRPr="008673D4">
        <w:rPr>
          <w:rFonts w:cstheme="minorHAnsi"/>
          <w:color w:val="auto"/>
          <w:sz w:val="22"/>
          <w:szCs w:val="22"/>
        </w:rPr>
        <w:t>Card types and brands</w:t>
      </w:r>
    </w:p>
    <w:p w14:paraId="64C6DFB4" w14:textId="77777777" w:rsidR="00DD01B2" w:rsidRPr="008673D4" w:rsidRDefault="00DD01B2" w:rsidP="00EB01DC">
      <w:pPr>
        <w:jc w:val="both"/>
        <w:rPr>
          <w:rFonts w:cstheme="minorHAnsi"/>
          <w:b/>
          <w:bCs/>
        </w:rPr>
      </w:pPr>
    </w:p>
    <w:p w14:paraId="5A5492A6" w14:textId="49EEAF46" w:rsidR="005B410C" w:rsidRPr="008673D4" w:rsidRDefault="005B410C" w:rsidP="00EB01DC">
      <w:pPr>
        <w:pStyle w:val="ListParagraph"/>
        <w:numPr>
          <w:ilvl w:val="0"/>
          <w:numId w:val="18"/>
        </w:numPr>
        <w:jc w:val="both"/>
        <w:rPr>
          <w:rFonts w:cstheme="minorHAnsi"/>
        </w:rPr>
      </w:pPr>
      <w:r w:rsidRPr="008673D4">
        <w:rPr>
          <w:rFonts w:cstheme="minorHAnsi"/>
          <w:b/>
          <w:bCs/>
        </w:rPr>
        <w:t>Yearly Income</w:t>
      </w:r>
      <w:r w:rsidRPr="008673D4">
        <w:rPr>
          <w:rFonts w:cstheme="minorHAnsi"/>
        </w:rPr>
        <w:t>:</w:t>
      </w:r>
    </w:p>
    <w:p w14:paraId="798AE1AA" w14:textId="77777777" w:rsidR="005B410C" w:rsidRPr="008673D4" w:rsidRDefault="005B410C" w:rsidP="00EB01DC">
      <w:pPr>
        <w:pStyle w:val="NoSpacing"/>
        <w:numPr>
          <w:ilvl w:val="0"/>
          <w:numId w:val="19"/>
        </w:numPr>
        <w:jc w:val="both"/>
        <w:rPr>
          <w:rFonts w:cstheme="minorHAnsi"/>
          <w:color w:val="auto"/>
          <w:sz w:val="22"/>
          <w:szCs w:val="22"/>
        </w:rPr>
      </w:pPr>
      <w:r w:rsidRPr="008673D4">
        <w:rPr>
          <w:rFonts w:cstheme="minorHAnsi"/>
          <w:color w:val="auto"/>
          <w:sz w:val="22"/>
          <w:szCs w:val="22"/>
        </w:rPr>
        <w:t>Assesses the financial capability of users, influencing product offerings such as credit limits or loan approvals.</w:t>
      </w:r>
    </w:p>
    <w:p w14:paraId="60001E28" w14:textId="77777777" w:rsidR="005B410C" w:rsidRPr="008673D4" w:rsidRDefault="005B410C" w:rsidP="00EB01DC">
      <w:pPr>
        <w:pStyle w:val="NoSpacing"/>
        <w:numPr>
          <w:ilvl w:val="0"/>
          <w:numId w:val="19"/>
        </w:numPr>
        <w:jc w:val="both"/>
        <w:rPr>
          <w:rFonts w:cstheme="minorHAnsi"/>
          <w:color w:val="auto"/>
          <w:sz w:val="22"/>
          <w:szCs w:val="22"/>
        </w:rPr>
      </w:pPr>
      <w:r w:rsidRPr="008673D4">
        <w:rPr>
          <w:rFonts w:cstheme="minorHAnsi"/>
          <w:color w:val="auto"/>
          <w:sz w:val="22"/>
          <w:szCs w:val="22"/>
        </w:rPr>
        <w:t>Identifies high-income groups for premium card services.</w:t>
      </w:r>
    </w:p>
    <w:p w14:paraId="3141618C" w14:textId="77777777" w:rsidR="00A1265A" w:rsidRPr="008673D4" w:rsidRDefault="00A1265A" w:rsidP="00EB01DC">
      <w:pPr>
        <w:jc w:val="both"/>
        <w:rPr>
          <w:rFonts w:cstheme="minorHAnsi"/>
          <w:b/>
          <w:bCs/>
        </w:rPr>
      </w:pPr>
    </w:p>
    <w:p w14:paraId="7F91D7D8" w14:textId="0A712266" w:rsidR="005B410C" w:rsidRPr="008673D4" w:rsidRDefault="005B410C" w:rsidP="00EB01DC">
      <w:pPr>
        <w:pStyle w:val="ListParagraph"/>
        <w:numPr>
          <w:ilvl w:val="0"/>
          <w:numId w:val="18"/>
        </w:numPr>
        <w:jc w:val="both"/>
        <w:rPr>
          <w:rFonts w:cstheme="minorHAnsi"/>
        </w:rPr>
      </w:pPr>
      <w:r w:rsidRPr="008673D4">
        <w:rPr>
          <w:rFonts w:cstheme="minorHAnsi"/>
          <w:b/>
          <w:bCs/>
        </w:rPr>
        <w:t>Total Debt</w:t>
      </w:r>
      <w:r w:rsidRPr="008673D4">
        <w:rPr>
          <w:rFonts w:cstheme="minorHAnsi"/>
        </w:rPr>
        <w:t>:</w:t>
      </w:r>
    </w:p>
    <w:p w14:paraId="19126837" w14:textId="0F86723E" w:rsidR="005B410C" w:rsidRPr="008673D4" w:rsidRDefault="005B410C" w:rsidP="00EB01DC">
      <w:pPr>
        <w:pStyle w:val="NoSpacing"/>
        <w:numPr>
          <w:ilvl w:val="0"/>
          <w:numId w:val="20"/>
        </w:numPr>
        <w:jc w:val="both"/>
        <w:rPr>
          <w:rFonts w:cstheme="minorHAnsi"/>
          <w:color w:val="auto"/>
          <w:sz w:val="22"/>
          <w:szCs w:val="22"/>
        </w:rPr>
      </w:pPr>
      <w:r w:rsidRPr="008673D4">
        <w:rPr>
          <w:rFonts w:cstheme="minorHAnsi"/>
          <w:color w:val="auto"/>
          <w:sz w:val="22"/>
          <w:szCs w:val="22"/>
        </w:rPr>
        <w:t xml:space="preserve">Helps measure financial risk and debt management </w:t>
      </w:r>
      <w:r w:rsidR="00040DBF" w:rsidRPr="008673D4">
        <w:rPr>
          <w:rFonts w:cstheme="minorHAnsi"/>
          <w:color w:val="auto"/>
          <w:sz w:val="22"/>
          <w:szCs w:val="22"/>
        </w:rPr>
        <w:t>behaviour</w:t>
      </w:r>
      <w:r w:rsidRPr="008673D4">
        <w:rPr>
          <w:rFonts w:cstheme="minorHAnsi"/>
          <w:color w:val="auto"/>
          <w:sz w:val="22"/>
          <w:szCs w:val="22"/>
        </w:rPr>
        <w:t>.</w:t>
      </w:r>
    </w:p>
    <w:p w14:paraId="7234CB70" w14:textId="77777777" w:rsidR="005B410C" w:rsidRPr="008673D4" w:rsidRDefault="005B410C" w:rsidP="00EB01DC">
      <w:pPr>
        <w:pStyle w:val="NoSpacing"/>
        <w:numPr>
          <w:ilvl w:val="0"/>
          <w:numId w:val="20"/>
        </w:numPr>
        <w:jc w:val="both"/>
        <w:rPr>
          <w:rFonts w:cstheme="minorHAnsi"/>
          <w:color w:val="auto"/>
          <w:sz w:val="22"/>
          <w:szCs w:val="22"/>
        </w:rPr>
      </w:pPr>
      <w:r w:rsidRPr="008673D4">
        <w:rPr>
          <w:rFonts w:cstheme="minorHAnsi"/>
          <w:color w:val="auto"/>
          <w:sz w:val="22"/>
          <w:szCs w:val="22"/>
        </w:rPr>
        <w:lastRenderedPageBreak/>
        <w:t>Guides debt-restructuring or repayment plans for struggling customers.</w:t>
      </w:r>
    </w:p>
    <w:p w14:paraId="2BB0751C" w14:textId="77777777" w:rsidR="00A1265A" w:rsidRPr="008673D4" w:rsidRDefault="00A1265A" w:rsidP="00EB01DC">
      <w:pPr>
        <w:jc w:val="both"/>
        <w:rPr>
          <w:rFonts w:cstheme="minorHAnsi"/>
          <w:b/>
          <w:bCs/>
        </w:rPr>
      </w:pPr>
    </w:p>
    <w:p w14:paraId="6E6D7023" w14:textId="2BBDCEBA" w:rsidR="005B410C" w:rsidRPr="008673D4" w:rsidRDefault="005B410C" w:rsidP="00EB01DC">
      <w:pPr>
        <w:pStyle w:val="ListParagraph"/>
        <w:numPr>
          <w:ilvl w:val="0"/>
          <w:numId w:val="18"/>
        </w:numPr>
        <w:jc w:val="both"/>
        <w:rPr>
          <w:rFonts w:cstheme="minorHAnsi"/>
        </w:rPr>
      </w:pPr>
      <w:r w:rsidRPr="008673D4">
        <w:rPr>
          <w:rFonts w:cstheme="minorHAnsi"/>
          <w:b/>
          <w:bCs/>
        </w:rPr>
        <w:t>Credit Score</w:t>
      </w:r>
      <w:r w:rsidRPr="008673D4">
        <w:rPr>
          <w:rFonts w:cstheme="minorHAnsi"/>
        </w:rPr>
        <w:t>:</w:t>
      </w:r>
    </w:p>
    <w:p w14:paraId="7773D0A5" w14:textId="77777777" w:rsidR="005B410C" w:rsidRPr="008673D4" w:rsidRDefault="005B410C" w:rsidP="00EB01DC">
      <w:pPr>
        <w:pStyle w:val="NoSpacing"/>
        <w:numPr>
          <w:ilvl w:val="0"/>
          <w:numId w:val="22"/>
        </w:numPr>
        <w:jc w:val="both"/>
        <w:rPr>
          <w:rFonts w:cstheme="minorHAnsi"/>
          <w:color w:val="auto"/>
          <w:sz w:val="22"/>
          <w:szCs w:val="22"/>
        </w:rPr>
      </w:pPr>
      <w:r w:rsidRPr="008673D4">
        <w:rPr>
          <w:rFonts w:cstheme="minorHAnsi"/>
          <w:color w:val="auto"/>
          <w:sz w:val="22"/>
          <w:szCs w:val="22"/>
        </w:rPr>
        <w:t>A critical metric for assessing creditworthiness and identifying potential defaulters.</w:t>
      </w:r>
    </w:p>
    <w:p w14:paraId="3118335E" w14:textId="77777777" w:rsidR="005B410C" w:rsidRPr="008673D4" w:rsidRDefault="005B410C" w:rsidP="00EB01DC">
      <w:pPr>
        <w:pStyle w:val="NoSpacing"/>
        <w:numPr>
          <w:ilvl w:val="0"/>
          <w:numId w:val="22"/>
        </w:numPr>
        <w:jc w:val="both"/>
        <w:rPr>
          <w:rFonts w:cstheme="minorHAnsi"/>
          <w:color w:val="auto"/>
          <w:sz w:val="22"/>
          <w:szCs w:val="22"/>
        </w:rPr>
      </w:pPr>
      <w:r w:rsidRPr="008673D4">
        <w:rPr>
          <w:rFonts w:cstheme="minorHAnsi"/>
          <w:color w:val="auto"/>
          <w:sz w:val="22"/>
          <w:szCs w:val="22"/>
        </w:rPr>
        <w:t>Enables creation of credit-score-based financial products or services.</w:t>
      </w:r>
    </w:p>
    <w:p w14:paraId="71EC0A39" w14:textId="77777777" w:rsidR="00A1265A" w:rsidRPr="008673D4" w:rsidRDefault="00A1265A" w:rsidP="00EB01DC">
      <w:pPr>
        <w:pStyle w:val="NoSpacing"/>
        <w:ind w:left="720"/>
        <w:jc w:val="both"/>
        <w:rPr>
          <w:rFonts w:cstheme="minorHAnsi"/>
          <w:color w:val="auto"/>
          <w:sz w:val="22"/>
          <w:szCs w:val="22"/>
        </w:rPr>
      </w:pPr>
    </w:p>
    <w:p w14:paraId="08776682" w14:textId="332DB330" w:rsidR="005B410C" w:rsidRPr="008673D4" w:rsidRDefault="005B410C" w:rsidP="00EB01DC">
      <w:pPr>
        <w:pStyle w:val="ListParagraph"/>
        <w:numPr>
          <w:ilvl w:val="0"/>
          <w:numId w:val="18"/>
        </w:numPr>
        <w:jc w:val="both"/>
        <w:rPr>
          <w:rFonts w:cstheme="minorHAnsi"/>
        </w:rPr>
      </w:pPr>
      <w:r w:rsidRPr="008673D4">
        <w:rPr>
          <w:rFonts w:cstheme="minorHAnsi"/>
          <w:b/>
          <w:bCs/>
        </w:rPr>
        <w:t>Card Types and Brands</w:t>
      </w:r>
      <w:r w:rsidRPr="008673D4">
        <w:rPr>
          <w:rFonts w:cstheme="minorHAnsi"/>
        </w:rPr>
        <w:t>:</w:t>
      </w:r>
    </w:p>
    <w:p w14:paraId="67A43608" w14:textId="77777777" w:rsidR="005B410C" w:rsidRPr="008673D4" w:rsidRDefault="005B410C" w:rsidP="00EB01DC">
      <w:pPr>
        <w:pStyle w:val="NoSpacing"/>
        <w:numPr>
          <w:ilvl w:val="0"/>
          <w:numId w:val="24"/>
        </w:numPr>
        <w:jc w:val="both"/>
        <w:rPr>
          <w:rFonts w:cstheme="minorHAnsi"/>
          <w:color w:val="auto"/>
          <w:sz w:val="22"/>
          <w:szCs w:val="22"/>
        </w:rPr>
      </w:pPr>
      <w:r w:rsidRPr="008673D4">
        <w:rPr>
          <w:rFonts w:cstheme="minorHAnsi"/>
          <w:color w:val="auto"/>
          <w:sz w:val="22"/>
          <w:szCs w:val="22"/>
        </w:rPr>
        <w:t>Insights into customer preferences for specific card types (e.g., debit vs. credit) or brands.</w:t>
      </w:r>
    </w:p>
    <w:p w14:paraId="21B9C293" w14:textId="77777777" w:rsidR="005B410C" w:rsidRPr="008673D4" w:rsidRDefault="005B410C" w:rsidP="00EB01DC">
      <w:pPr>
        <w:pStyle w:val="NoSpacing"/>
        <w:numPr>
          <w:ilvl w:val="0"/>
          <w:numId w:val="24"/>
        </w:numPr>
        <w:jc w:val="both"/>
        <w:rPr>
          <w:rFonts w:cstheme="minorHAnsi"/>
          <w:color w:val="auto"/>
          <w:sz w:val="22"/>
          <w:szCs w:val="22"/>
        </w:rPr>
      </w:pPr>
      <w:r w:rsidRPr="008673D4">
        <w:rPr>
          <w:rFonts w:cstheme="minorHAnsi"/>
          <w:color w:val="auto"/>
          <w:sz w:val="22"/>
          <w:szCs w:val="22"/>
        </w:rPr>
        <w:t>Guides partnerships or promotions with card brands.</w:t>
      </w:r>
    </w:p>
    <w:p w14:paraId="12903424" w14:textId="77777777" w:rsidR="005B410C" w:rsidRPr="00DB74BB" w:rsidRDefault="005B410C" w:rsidP="00EB01DC">
      <w:pPr>
        <w:jc w:val="both"/>
        <w:rPr>
          <w:rFonts w:cstheme="minorHAnsi"/>
        </w:rPr>
      </w:pPr>
    </w:p>
    <w:p w14:paraId="485A6CFF" w14:textId="77777777" w:rsidR="00DB74BB" w:rsidRPr="00DB74BB" w:rsidRDefault="00DB74BB" w:rsidP="00EB01DC">
      <w:pPr>
        <w:numPr>
          <w:ilvl w:val="0"/>
          <w:numId w:val="2"/>
        </w:numPr>
        <w:jc w:val="both"/>
        <w:rPr>
          <w:rFonts w:cstheme="minorHAnsi"/>
        </w:rPr>
      </w:pPr>
      <w:r w:rsidRPr="00DB74BB">
        <w:rPr>
          <w:rFonts w:cstheme="minorHAnsi"/>
          <w:b/>
          <w:bCs/>
        </w:rPr>
        <w:t>Behavioral Data</w:t>
      </w:r>
      <w:r w:rsidRPr="00DB74BB">
        <w:rPr>
          <w:rFonts w:cstheme="minorHAnsi"/>
        </w:rPr>
        <w:t>:</w:t>
      </w:r>
    </w:p>
    <w:p w14:paraId="50145D1C" w14:textId="77777777" w:rsidR="00DB74BB" w:rsidRPr="008673D4" w:rsidRDefault="00DB74BB" w:rsidP="00EB01DC">
      <w:pPr>
        <w:pStyle w:val="NoSpacing"/>
        <w:numPr>
          <w:ilvl w:val="0"/>
          <w:numId w:val="28"/>
        </w:numPr>
        <w:jc w:val="both"/>
        <w:rPr>
          <w:rFonts w:cstheme="minorHAnsi"/>
          <w:color w:val="auto"/>
          <w:sz w:val="22"/>
          <w:szCs w:val="22"/>
        </w:rPr>
      </w:pPr>
      <w:r w:rsidRPr="008673D4">
        <w:rPr>
          <w:rFonts w:cstheme="minorHAnsi"/>
          <w:color w:val="auto"/>
          <w:sz w:val="22"/>
          <w:szCs w:val="22"/>
        </w:rPr>
        <w:t>Number of cards issued</w:t>
      </w:r>
    </w:p>
    <w:p w14:paraId="3844D948" w14:textId="77777777" w:rsidR="00DB74BB" w:rsidRPr="008673D4" w:rsidRDefault="00DB74BB" w:rsidP="00EB01DC">
      <w:pPr>
        <w:pStyle w:val="NoSpacing"/>
        <w:numPr>
          <w:ilvl w:val="0"/>
          <w:numId w:val="28"/>
        </w:numPr>
        <w:jc w:val="both"/>
        <w:rPr>
          <w:rFonts w:cstheme="minorHAnsi"/>
          <w:color w:val="auto"/>
          <w:sz w:val="22"/>
          <w:szCs w:val="22"/>
        </w:rPr>
      </w:pPr>
      <w:r w:rsidRPr="008673D4">
        <w:rPr>
          <w:rFonts w:cstheme="minorHAnsi"/>
          <w:color w:val="auto"/>
          <w:sz w:val="22"/>
          <w:szCs w:val="22"/>
        </w:rPr>
        <w:t>Year PIN was last changed</w:t>
      </w:r>
    </w:p>
    <w:p w14:paraId="44507E64" w14:textId="77777777" w:rsidR="00DB74BB" w:rsidRPr="008673D4" w:rsidRDefault="00DB74BB" w:rsidP="00EB01DC">
      <w:pPr>
        <w:pStyle w:val="NoSpacing"/>
        <w:numPr>
          <w:ilvl w:val="0"/>
          <w:numId w:val="28"/>
        </w:numPr>
        <w:jc w:val="both"/>
        <w:rPr>
          <w:rFonts w:cstheme="minorHAnsi"/>
          <w:color w:val="auto"/>
          <w:sz w:val="22"/>
          <w:szCs w:val="22"/>
        </w:rPr>
      </w:pPr>
      <w:r w:rsidRPr="008673D4">
        <w:rPr>
          <w:rFonts w:cstheme="minorHAnsi"/>
          <w:color w:val="auto"/>
          <w:sz w:val="22"/>
          <w:szCs w:val="22"/>
        </w:rPr>
        <w:t>Account open date</w:t>
      </w:r>
    </w:p>
    <w:p w14:paraId="14053878" w14:textId="77777777" w:rsidR="008673D4" w:rsidRPr="008673D4" w:rsidRDefault="008673D4" w:rsidP="00EB01DC">
      <w:pPr>
        <w:jc w:val="both"/>
        <w:rPr>
          <w:rFonts w:cstheme="minorHAnsi"/>
          <w:b/>
          <w:bCs/>
        </w:rPr>
      </w:pPr>
    </w:p>
    <w:p w14:paraId="1744A2BF" w14:textId="77777777" w:rsidR="008673D4" w:rsidRPr="008673D4" w:rsidRDefault="008673D4" w:rsidP="00EB01DC">
      <w:pPr>
        <w:pStyle w:val="NoSpacing"/>
        <w:numPr>
          <w:ilvl w:val="0"/>
          <w:numId w:val="29"/>
        </w:numPr>
        <w:jc w:val="both"/>
        <w:rPr>
          <w:rFonts w:cstheme="minorHAnsi"/>
          <w:color w:val="auto"/>
          <w:sz w:val="22"/>
          <w:szCs w:val="22"/>
        </w:rPr>
      </w:pPr>
      <w:r w:rsidRPr="008673D4">
        <w:rPr>
          <w:rFonts w:cstheme="minorHAnsi"/>
          <w:color w:val="auto"/>
          <w:sz w:val="22"/>
          <w:szCs w:val="22"/>
        </w:rPr>
        <w:t>Tracks customer engagement and potential overuse or misuse of financial products.</w:t>
      </w:r>
    </w:p>
    <w:p w14:paraId="3F24370E" w14:textId="77777777" w:rsidR="008673D4" w:rsidRPr="008673D4" w:rsidRDefault="008673D4" w:rsidP="00EB01DC">
      <w:pPr>
        <w:pStyle w:val="NoSpacing"/>
        <w:numPr>
          <w:ilvl w:val="0"/>
          <w:numId w:val="29"/>
        </w:numPr>
        <w:jc w:val="both"/>
        <w:rPr>
          <w:rFonts w:cstheme="minorHAnsi"/>
          <w:color w:val="auto"/>
          <w:sz w:val="22"/>
          <w:szCs w:val="22"/>
        </w:rPr>
      </w:pPr>
      <w:r w:rsidRPr="008673D4">
        <w:rPr>
          <w:rFonts w:cstheme="minorHAnsi"/>
          <w:color w:val="auto"/>
          <w:sz w:val="22"/>
          <w:szCs w:val="22"/>
        </w:rPr>
        <w:t>Identifies cross-selling opportunities for additional services.</w:t>
      </w:r>
    </w:p>
    <w:p w14:paraId="7DA63085" w14:textId="77777777" w:rsidR="008673D4" w:rsidRPr="008673D4" w:rsidRDefault="008673D4" w:rsidP="00EB01DC">
      <w:pPr>
        <w:pStyle w:val="NoSpacing"/>
        <w:numPr>
          <w:ilvl w:val="0"/>
          <w:numId w:val="29"/>
        </w:numPr>
        <w:jc w:val="both"/>
        <w:rPr>
          <w:rFonts w:cstheme="minorHAnsi"/>
          <w:color w:val="auto"/>
          <w:sz w:val="22"/>
          <w:szCs w:val="22"/>
        </w:rPr>
      </w:pPr>
      <w:r w:rsidRPr="008673D4">
        <w:rPr>
          <w:rFonts w:cstheme="minorHAnsi"/>
          <w:color w:val="auto"/>
          <w:sz w:val="22"/>
          <w:szCs w:val="22"/>
        </w:rPr>
        <w:t>Identifies potential security risks due to infrequent PIN updates.</w:t>
      </w:r>
    </w:p>
    <w:p w14:paraId="6BA05F91" w14:textId="77777777" w:rsidR="008673D4" w:rsidRPr="008673D4" w:rsidRDefault="008673D4" w:rsidP="00EB01DC">
      <w:pPr>
        <w:pStyle w:val="NoSpacing"/>
        <w:numPr>
          <w:ilvl w:val="0"/>
          <w:numId w:val="29"/>
        </w:numPr>
        <w:jc w:val="both"/>
        <w:rPr>
          <w:rFonts w:cstheme="minorHAnsi"/>
          <w:color w:val="auto"/>
          <w:sz w:val="22"/>
          <w:szCs w:val="22"/>
        </w:rPr>
      </w:pPr>
      <w:r w:rsidRPr="008673D4">
        <w:rPr>
          <w:rFonts w:cstheme="minorHAnsi"/>
          <w:color w:val="auto"/>
          <w:sz w:val="22"/>
          <w:szCs w:val="22"/>
        </w:rPr>
        <w:t>Promotes security awareness among customers.</w:t>
      </w:r>
    </w:p>
    <w:p w14:paraId="629E9EB6" w14:textId="77777777" w:rsidR="008673D4" w:rsidRPr="008673D4" w:rsidRDefault="008673D4" w:rsidP="00EB01DC">
      <w:pPr>
        <w:pStyle w:val="NoSpacing"/>
        <w:numPr>
          <w:ilvl w:val="0"/>
          <w:numId w:val="29"/>
        </w:numPr>
        <w:jc w:val="both"/>
        <w:rPr>
          <w:rFonts w:cstheme="minorHAnsi"/>
          <w:color w:val="auto"/>
          <w:sz w:val="22"/>
          <w:szCs w:val="22"/>
        </w:rPr>
      </w:pPr>
      <w:r w:rsidRPr="008673D4">
        <w:rPr>
          <w:rFonts w:cstheme="minorHAnsi"/>
          <w:color w:val="auto"/>
          <w:sz w:val="22"/>
          <w:szCs w:val="22"/>
        </w:rPr>
        <w:t>Tracks customer longevity and loyalty trends.</w:t>
      </w:r>
    </w:p>
    <w:p w14:paraId="7A3BA8CC" w14:textId="77777777" w:rsidR="008673D4" w:rsidRPr="008673D4" w:rsidRDefault="008673D4" w:rsidP="00EB01DC">
      <w:pPr>
        <w:pStyle w:val="NoSpacing"/>
        <w:numPr>
          <w:ilvl w:val="0"/>
          <w:numId w:val="29"/>
        </w:numPr>
        <w:jc w:val="both"/>
        <w:rPr>
          <w:rFonts w:cstheme="minorHAnsi"/>
          <w:color w:val="auto"/>
          <w:sz w:val="22"/>
          <w:szCs w:val="22"/>
        </w:rPr>
      </w:pPr>
      <w:r w:rsidRPr="008673D4">
        <w:rPr>
          <w:rFonts w:cstheme="minorHAnsi"/>
          <w:color w:val="auto"/>
          <w:sz w:val="22"/>
          <w:szCs w:val="22"/>
        </w:rPr>
        <w:t>Helps identify long-term customers for exclusive benefits.</w:t>
      </w:r>
    </w:p>
    <w:p w14:paraId="5A33C51C" w14:textId="77777777" w:rsidR="008673D4" w:rsidRPr="00DB74BB" w:rsidRDefault="008673D4" w:rsidP="00EB01DC">
      <w:pPr>
        <w:jc w:val="both"/>
        <w:rPr>
          <w:rFonts w:cstheme="minorHAnsi"/>
        </w:rPr>
      </w:pPr>
    </w:p>
    <w:p w14:paraId="5F0D96FF" w14:textId="77777777" w:rsidR="00DB74BB" w:rsidRPr="00DB74BB" w:rsidRDefault="00DB74BB" w:rsidP="00EB01DC">
      <w:pPr>
        <w:numPr>
          <w:ilvl w:val="0"/>
          <w:numId w:val="2"/>
        </w:numPr>
        <w:jc w:val="both"/>
        <w:rPr>
          <w:rFonts w:cstheme="minorHAnsi"/>
        </w:rPr>
      </w:pPr>
      <w:r w:rsidRPr="00DB74BB">
        <w:rPr>
          <w:rFonts w:cstheme="minorHAnsi"/>
          <w:b/>
          <w:bCs/>
        </w:rPr>
        <w:t>Fraud-Related Data</w:t>
      </w:r>
      <w:r w:rsidRPr="00DB74BB">
        <w:rPr>
          <w:rFonts w:cstheme="minorHAnsi"/>
        </w:rPr>
        <w:t>:</w:t>
      </w:r>
    </w:p>
    <w:p w14:paraId="27669838" w14:textId="77777777" w:rsidR="00DB74BB" w:rsidRPr="008673D4" w:rsidRDefault="00DB74BB" w:rsidP="00EB01DC">
      <w:pPr>
        <w:pStyle w:val="ListParagraph"/>
        <w:numPr>
          <w:ilvl w:val="0"/>
          <w:numId w:val="30"/>
        </w:numPr>
        <w:jc w:val="both"/>
        <w:rPr>
          <w:rFonts w:cstheme="minorHAnsi"/>
        </w:rPr>
      </w:pPr>
      <w:r w:rsidRPr="008673D4">
        <w:rPr>
          <w:rFonts w:cstheme="minorHAnsi"/>
        </w:rPr>
        <w:t>Flagged cards (e.g., card_on_dark_web status)</w:t>
      </w:r>
    </w:p>
    <w:p w14:paraId="0FA2D0B1" w14:textId="6BD3BF42" w:rsidR="008673D4" w:rsidRPr="008673D4" w:rsidRDefault="008673D4" w:rsidP="00EB01DC">
      <w:pPr>
        <w:pStyle w:val="ListParagraph"/>
        <w:numPr>
          <w:ilvl w:val="0"/>
          <w:numId w:val="31"/>
        </w:numPr>
        <w:spacing w:after="0" w:line="240" w:lineRule="auto"/>
        <w:jc w:val="both"/>
        <w:rPr>
          <w:rFonts w:eastAsia="Times New Roman" w:cstheme="minorHAnsi"/>
          <w:kern w:val="0"/>
          <w:lang w:eastAsia="en-IN"/>
          <w14:ligatures w14:val="none"/>
        </w:rPr>
      </w:pPr>
      <w:r w:rsidRPr="008673D4">
        <w:rPr>
          <w:rFonts w:eastAsia="Times New Roman" w:cstheme="minorHAnsi"/>
          <w:kern w:val="0"/>
          <w:lang w:eastAsia="en-IN"/>
          <w14:ligatures w14:val="none"/>
        </w:rPr>
        <w:t>Directly identifies fraud or security threats within the system.</w:t>
      </w:r>
    </w:p>
    <w:p w14:paraId="742CBCF6" w14:textId="10AE50E2" w:rsidR="008673D4" w:rsidRPr="008673D4" w:rsidRDefault="008673D4" w:rsidP="00EB01DC">
      <w:pPr>
        <w:pStyle w:val="ListParagraph"/>
        <w:numPr>
          <w:ilvl w:val="0"/>
          <w:numId w:val="31"/>
        </w:numPr>
        <w:spacing w:after="0" w:line="240" w:lineRule="auto"/>
        <w:jc w:val="both"/>
        <w:rPr>
          <w:rFonts w:eastAsia="Times New Roman" w:cstheme="minorHAnsi"/>
          <w:kern w:val="0"/>
          <w:lang w:eastAsia="en-IN"/>
          <w14:ligatures w14:val="none"/>
        </w:rPr>
      </w:pPr>
      <w:r w:rsidRPr="008673D4">
        <w:rPr>
          <w:rFonts w:eastAsia="Times New Roman" w:cstheme="minorHAnsi"/>
          <w:kern w:val="0"/>
          <w:lang w:eastAsia="en-IN"/>
          <w14:ligatures w14:val="none"/>
        </w:rPr>
        <w:t>Enables proactive measures to mitigate risks, such as blocking or reissuing compromised cards.</w:t>
      </w:r>
    </w:p>
    <w:p w14:paraId="205088CE" w14:textId="0AFAFBC5" w:rsidR="008673D4" w:rsidRPr="008673D4" w:rsidRDefault="008673D4" w:rsidP="00EB01DC">
      <w:pPr>
        <w:pStyle w:val="ListParagraph"/>
        <w:numPr>
          <w:ilvl w:val="0"/>
          <w:numId w:val="31"/>
        </w:numPr>
        <w:jc w:val="both"/>
        <w:rPr>
          <w:rFonts w:cstheme="minorHAnsi"/>
        </w:rPr>
      </w:pPr>
      <w:r w:rsidRPr="008673D4">
        <w:rPr>
          <w:rFonts w:eastAsia="Times New Roman" w:cstheme="minorHAnsi"/>
          <w:kern w:val="0"/>
          <w:lang w:eastAsia="en-IN"/>
          <w14:ligatures w14:val="none"/>
        </w:rPr>
        <w:t>Supports fraud pattern analysis to improve predictive modeling and fraud detection systems.</w:t>
      </w:r>
    </w:p>
    <w:p w14:paraId="4B70C436" w14:textId="7FF84259" w:rsidR="00DB74BB" w:rsidRPr="00DB74BB" w:rsidRDefault="00DB74BB" w:rsidP="00EB01DC">
      <w:pPr>
        <w:jc w:val="both"/>
        <w:rPr>
          <w:rFonts w:cstheme="minorHAnsi"/>
        </w:rPr>
      </w:pPr>
      <w:r w:rsidRPr="00DB74BB">
        <w:rPr>
          <w:rFonts w:cstheme="minorHAnsi"/>
        </w:rPr>
        <w:pict w14:anchorId="2DBF9283">
          <v:rect id="_x0000_i1031" style="width:0;height:1.5pt" o:hralign="center" o:hrstd="t" o:hr="t" fillcolor="#a0a0a0" stroked="f"/>
        </w:pict>
      </w:r>
    </w:p>
    <w:p w14:paraId="4024339E" w14:textId="5C5B6EF3" w:rsidR="00DB74BB" w:rsidRPr="00DB74BB" w:rsidRDefault="00DB74BB" w:rsidP="00EB01DC">
      <w:pPr>
        <w:jc w:val="both"/>
        <w:rPr>
          <w:rFonts w:cstheme="minorHAnsi"/>
          <w:sz w:val="32"/>
          <w:szCs w:val="32"/>
          <w:u w:val="single"/>
        </w:rPr>
      </w:pPr>
      <w:r w:rsidRPr="00DB74BB">
        <w:rPr>
          <w:rFonts w:cstheme="minorHAnsi"/>
          <w:b/>
          <w:bCs/>
          <w:sz w:val="32"/>
          <w:szCs w:val="32"/>
          <w:u w:val="single"/>
        </w:rPr>
        <w:t xml:space="preserve">Data </w:t>
      </w:r>
      <w:r w:rsidR="009E09BB" w:rsidRPr="009E09BB">
        <w:rPr>
          <w:rFonts w:cstheme="minorHAnsi"/>
          <w:b/>
          <w:bCs/>
          <w:sz w:val="32"/>
          <w:szCs w:val="32"/>
          <w:u w:val="single"/>
        </w:rPr>
        <w:t>Collection and Understanding</w:t>
      </w:r>
    </w:p>
    <w:p w14:paraId="10556983" w14:textId="77777777" w:rsidR="00663533" w:rsidRPr="00663533" w:rsidRDefault="00663533" w:rsidP="00EB01DC">
      <w:pPr>
        <w:spacing w:before="100" w:beforeAutospacing="1" w:after="100" w:afterAutospacing="1" w:line="240" w:lineRule="auto"/>
        <w:jc w:val="both"/>
        <w:outlineLvl w:val="2"/>
        <w:rPr>
          <w:rFonts w:ascii="Times New Roman" w:eastAsia="Times New Roman" w:hAnsi="Times New Roman" w:cs="Times New Roman"/>
          <w:b/>
          <w:bCs/>
          <w:kern w:val="0"/>
          <w:sz w:val="27"/>
          <w:szCs w:val="27"/>
          <w:lang w:eastAsia="en-IN"/>
          <w14:ligatures w14:val="none"/>
        </w:rPr>
      </w:pPr>
      <w:r w:rsidRPr="00663533">
        <w:rPr>
          <w:rFonts w:ascii="Times New Roman" w:eastAsia="Times New Roman" w:hAnsi="Times New Roman" w:cs="Times New Roman"/>
          <w:b/>
          <w:bCs/>
          <w:kern w:val="0"/>
          <w:sz w:val="27"/>
          <w:szCs w:val="27"/>
          <w:lang w:eastAsia="en-IN"/>
          <w14:ligatures w14:val="none"/>
        </w:rPr>
        <w:t>1. Internal Databases</w:t>
      </w:r>
    </w:p>
    <w:p w14:paraId="37BD71E6" w14:textId="77777777" w:rsidR="00663533" w:rsidRPr="00663533" w:rsidRDefault="00663533" w:rsidP="00EB01DC">
      <w:pPr>
        <w:numPr>
          <w:ilvl w:val="0"/>
          <w:numId w:val="3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63533">
        <w:rPr>
          <w:rFonts w:ascii="Times New Roman" w:eastAsia="Times New Roman" w:hAnsi="Times New Roman" w:cs="Times New Roman"/>
          <w:b/>
          <w:bCs/>
          <w:kern w:val="0"/>
          <w:sz w:val="24"/>
          <w:szCs w:val="24"/>
          <w:lang w:eastAsia="en-IN"/>
          <w14:ligatures w14:val="none"/>
        </w:rPr>
        <w:t>Source</w:t>
      </w:r>
      <w:r w:rsidRPr="00663533">
        <w:rPr>
          <w:rFonts w:ascii="Times New Roman" w:eastAsia="Times New Roman" w:hAnsi="Times New Roman" w:cs="Times New Roman"/>
          <w:kern w:val="0"/>
          <w:sz w:val="24"/>
          <w:szCs w:val="24"/>
          <w:lang w:eastAsia="en-IN"/>
          <w14:ligatures w14:val="none"/>
        </w:rPr>
        <w:t>: Customer profiles and transactional systems managed by the organization.</w:t>
      </w:r>
    </w:p>
    <w:p w14:paraId="79C75DF1" w14:textId="77777777" w:rsidR="00663533" w:rsidRPr="00663533" w:rsidRDefault="00663533" w:rsidP="00EB01DC">
      <w:pPr>
        <w:numPr>
          <w:ilvl w:val="0"/>
          <w:numId w:val="3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63533">
        <w:rPr>
          <w:rFonts w:ascii="Times New Roman" w:eastAsia="Times New Roman" w:hAnsi="Times New Roman" w:cs="Times New Roman"/>
          <w:b/>
          <w:bCs/>
          <w:kern w:val="0"/>
          <w:sz w:val="24"/>
          <w:szCs w:val="24"/>
          <w:lang w:eastAsia="en-IN"/>
          <w14:ligatures w14:val="none"/>
        </w:rPr>
        <w:t>Reason for Collection</w:t>
      </w:r>
      <w:r w:rsidRPr="00663533">
        <w:rPr>
          <w:rFonts w:ascii="Times New Roman" w:eastAsia="Times New Roman" w:hAnsi="Times New Roman" w:cs="Times New Roman"/>
          <w:kern w:val="0"/>
          <w:sz w:val="24"/>
          <w:szCs w:val="24"/>
          <w:lang w:eastAsia="en-IN"/>
          <w14:ligatures w14:val="none"/>
        </w:rPr>
        <w:t>:</w:t>
      </w:r>
    </w:p>
    <w:p w14:paraId="706BDB23" w14:textId="77777777" w:rsidR="00663533" w:rsidRPr="00663533" w:rsidRDefault="00663533" w:rsidP="00EB01DC">
      <w:pPr>
        <w:numPr>
          <w:ilvl w:val="1"/>
          <w:numId w:val="35"/>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63533">
        <w:rPr>
          <w:rFonts w:ascii="Times New Roman" w:eastAsia="Times New Roman" w:hAnsi="Times New Roman" w:cs="Times New Roman"/>
          <w:kern w:val="0"/>
          <w:sz w:val="24"/>
          <w:szCs w:val="24"/>
          <w:lang w:eastAsia="en-IN"/>
          <w14:ligatures w14:val="none"/>
        </w:rPr>
        <w:t>These databases contain essential customer demographic, financial, and behavioral data, such as gender, age, location, yearly income, total debt, credit score, card types, and transaction history.</w:t>
      </w:r>
    </w:p>
    <w:p w14:paraId="74C2BFD4" w14:textId="77777777" w:rsidR="00663533" w:rsidRPr="00663533" w:rsidRDefault="00663533" w:rsidP="00EB01DC">
      <w:pPr>
        <w:numPr>
          <w:ilvl w:val="1"/>
          <w:numId w:val="35"/>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63533">
        <w:rPr>
          <w:rFonts w:ascii="Times New Roman" w:eastAsia="Times New Roman" w:hAnsi="Times New Roman" w:cs="Times New Roman"/>
          <w:kern w:val="0"/>
          <w:sz w:val="24"/>
          <w:szCs w:val="24"/>
          <w:lang w:eastAsia="en-IN"/>
          <w14:ligatures w14:val="none"/>
        </w:rPr>
        <w:t>Internal systems provide accurate, up-to-date, and structured information that is critical for customer analysis, financial health assessment, and fraud detection.</w:t>
      </w:r>
    </w:p>
    <w:p w14:paraId="6E461A6E" w14:textId="77777777" w:rsidR="00663533" w:rsidRPr="00663533" w:rsidRDefault="00663533" w:rsidP="00EB01DC">
      <w:pPr>
        <w:numPr>
          <w:ilvl w:val="1"/>
          <w:numId w:val="35"/>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63533">
        <w:rPr>
          <w:rFonts w:ascii="Times New Roman" w:eastAsia="Times New Roman" w:hAnsi="Times New Roman" w:cs="Times New Roman"/>
          <w:kern w:val="0"/>
          <w:sz w:val="24"/>
          <w:szCs w:val="24"/>
          <w:lang w:eastAsia="en-IN"/>
          <w14:ligatures w14:val="none"/>
        </w:rPr>
        <w:t>The data enables the organization to make informed business decisions, such as creditworthiness evaluation and tailored product offerings.</w:t>
      </w:r>
    </w:p>
    <w:p w14:paraId="1270D5E4" w14:textId="77777777" w:rsidR="00663533" w:rsidRPr="00663533" w:rsidRDefault="00663533" w:rsidP="00EB01DC">
      <w:pPr>
        <w:spacing w:before="100" w:beforeAutospacing="1" w:after="100" w:afterAutospacing="1" w:line="240" w:lineRule="auto"/>
        <w:jc w:val="both"/>
        <w:outlineLvl w:val="2"/>
        <w:rPr>
          <w:rFonts w:eastAsia="Times New Roman" w:cstheme="minorHAnsi"/>
          <w:b/>
          <w:bCs/>
          <w:kern w:val="0"/>
          <w:lang w:eastAsia="en-IN"/>
          <w14:ligatures w14:val="none"/>
        </w:rPr>
      </w:pPr>
      <w:r w:rsidRPr="00663533">
        <w:rPr>
          <w:rFonts w:eastAsia="Times New Roman" w:cstheme="minorHAnsi"/>
          <w:b/>
          <w:bCs/>
          <w:kern w:val="0"/>
          <w:lang w:eastAsia="en-IN"/>
          <w14:ligatures w14:val="none"/>
        </w:rPr>
        <w:lastRenderedPageBreak/>
        <w:t>2. Fraud Detection Tools</w:t>
      </w:r>
    </w:p>
    <w:p w14:paraId="3F6080A4" w14:textId="77777777" w:rsidR="00A330E5" w:rsidRPr="00A330E5" w:rsidRDefault="00663533" w:rsidP="00EB01DC">
      <w:pPr>
        <w:pStyle w:val="NoSpacing"/>
        <w:numPr>
          <w:ilvl w:val="0"/>
          <w:numId w:val="33"/>
        </w:numPr>
        <w:jc w:val="both"/>
        <w:rPr>
          <w:rFonts w:cstheme="minorHAnsi"/>
          <w:color w:val="auto"/>
          <w:sz w:val="22"/>
          <w:szCs w:val="22"/>
          <w:lang w:eastAsia="en-IN"/>
        </w:rPr>
      </w:pPr>
      <w:r w:rsidRPr="00A330E5">
        <w:rPr>
          <w:rFonts w:cstheme="minorHAnsi"/>
          <w:b/>
          <w:bCs/>
          <w:color w:val="auto"/>
          <w:sz w:val="22"/>
          <w:szCs w:val="22"/>
          <w:lang w:eastAsia="en-IN"/>
        </w:rPr>
        <w:t>Source</w:t>
      </w:r>
      <w:r w:rsidRPr="00A330E5">
        <w:rPr>
          <w:rFonts w:cstheme="minorHAnsi"/>
          <w:color w:val="auto"/>
          <w:sz w:val="22"/>
          <w:szCs w:val="22"/>
          <w:lang w:eastAsia="en-IN"/>
        </w:rPr>
        <w:t>: Third-party fraud detection software or internal monitoring systems that flag suspicious activity (e.g., cards listed on the dark web or unusual transactions).</w:t>
      </w:r>
    </w:p>
    <w:p w14:paraId="228F6926" w14:textId="107A501F" w:rsidR="00663533" w:rsidRPr="00A330E5" w:rsidRDefault="00663533" w:rsidP="00EB01DC">
      <w:pPr>
        <w:pStyle w:val="NoSpacing"/>
        <w:numPr>
          <w:ilvl w:val="0"/>
          <w:numId w:val="33"/>
        </w:numPr>
        <w:jc w:val="both"/>
        <w:rPr>
          <w:rFonts w:cstheme="minorHAnsi"/>
          <w:b/>
          <w:bCs/>
          <w:color w:val="auto"/>
          <w:sz w:val="22"/>
          <w:szCs w:val="22"/>
          <w:lang w:eastAsia="en-IN"/>
        </w:rPr>
      </w:pPr>
      <w:r w:rsidRPr="00A330E5">
        <w:rPr>
          <w:rFonts w:cstheme="minorHAnsi"/>
          <w:b/>
          <w:bCs/>
          <w:color w:val="auto"/>
          <w:sz w:val="22"/>
          <w:szCs w:val="22"/>
          <w:lang w:eastAsia="en-IN"/>
        </w:rPr>
        <w:t>Reason for Collection:</w:t>
      </w:r>
    </w:p>
    <w:p w14:paraId="23C727F8" w14:textId="77777777" w:rsidR="00A330E5" w:rsidRPr="00A330E5" w:rsidRDefault="00663533" w:rsidP="00EB01DC">
      <w:pPr>
        <w:pStyle w:val="NoSpacing"/>
        <w:numPr>
          <w:ilvl w:val="0"/>
          <w:numId w:val="37"/>
        </w:numPr>
        <w:jc w:val="both"/>
        <w:rPr>
          <w:rFonts w:cstheme="minorHAnsi"/>
          <w:color w:val="auto"/>
          <w:sz w:val="24"/>
          <w:szCs w:val="24"/>
          <w:lang w:eastAsia="en-IN"/>
        </w:rPr>
      </w:pPr>
      <w:r w:rsidRPr="00A330E5">
        <w:rPr>
          <w:rFonts w:cstheme="minorHAnsi"/>
          <w:color w:val="auto"/>
          <w:sz w:val="24"/>
          <w:szCs w:val="24"/>
          <w:lang w:eastAsia="en-IN"/>
        </w:rPr>
        <w:t>These tools provide insights into fraudulent activities, helping the organization protect its customers and assets.</w:t>
      </w:r>
    </w:p>
    <w:p w14:paraId="085561A4" w14:textId="7E4B2493" w:rsidR="00663533" w:rsidRPr="00A330E5" w:rsidRDefault="00663533" w:rsidP="00EB01DC">
      <w:pPr>
        <w:pStyle w:val="NoSpacing"/>
        <w:numPr>
          <w:ilvl w:val="0"/>
          <w:numId w:val="37"/>
        </w:numPr>
        <w:jc w:val="both"/>
        <w:rPr>
          <w:rFonts w:cstheme="minorHAnsi"/>
          <w:color w:val="auto"/>
          <w:sz w:val="24"/>
          <w:szCs w:val="24"/>
          <w:lang w:eastAsia="en-IN"/>
        </w:rPr>
      </w:pPr>
      <w:r w:rsidRPr="00A330E5">
        <w:rPr>
          <w:rFonts w:cstheme="minorHAnsi"/>
          <w:color w:val="auto"/>
          <w:sz w:val="24"/>
          <w:szCs w:val="24"/>
          <w:lang w:eastAsia="en-IN"/>
        </w:rPr>
        <w:t>Data from these tools enables proactive measures, such as blocking compromised cards or implementing security protocols, improving customer trust and minimizing financial losses</w:t>
      </w:r>
      <w:r w:rsidRPr="00A330E5">
        <w:rPr>
          <w:sz w:val="22"/>
          <w:szCs w:val="22"/>
          <w:lang w:eastAsia="en-IN"/>
        </w:rPr>
        <w:t>.</w:t>
      </w:r>
    </w:p>
    <w:p w14:paraId="4E8F7392" w14:textId="77777777" w:rsidR="00663533" w:rsidRPr="00663533" w:rsidRDefault="00663533" w:rsidP="00EB01DC">
      <w:pPr>
        <w:spacing w:before="100" w:beforeAutospacing="1" w:after="100" w:afterAutospacing="1" w:line="240" w:lineRule="auto"/>
        <w:jc w:val="both"/>
        <w:outlineLvl w:val="2"/>
        <w:rPr>
          <w:rFonts w:ascii="Times New Roman" w:eastAsia="Times New Roman" w:hAnsi="Times New Roman" w:cs="Times New Roman"/>
          <w:b/>
          <w:bCs/>
          <w:kern w:val="0"/>
          <w:sz w:val="27"/>
          <w:szCs w:val="27"/>
          <w:lang w:eastAsia="en-IN"/>
          <w14:ligatures w14:val="none"/>
        </w:rPr>
      </w:pPr>
      <w:r w:rsidRPr="00663533">
        <w:rPr>
          <w:rFonts w:ascii="Times New Roman" w:eastAsia="Times New Roman" w:hAnsi="Times New Roman" w:cs="Times New Roman"/>
          <w:b/>
          <w:bCs/>
          <w:kern w:val="0"/>
          <w:sz w:val="27"/>
          <w:szCs w:val="27"/>
          <w:lang w:eastAsia="en-IN"/>
          <w14:ligatures w14:val="none"/>
        </w:rPr>
        <w:t>3. External Sources (Optional)</w:t>
      </w:r>
    </w:p>
    <w:p w14:paraId="70517B35" w14:textId="77777777" w:rsidR="00663533" w:rsidRPr="00663533" w:rsidRDefault="00663533" w:rsidP="00EB01DC">
      <w:pPr>
        <w:numPr>
          <w:ilvl w:val="0"/>
          <w:numId w:val="34"/>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63533">
        <w:rPr>
          <w:rFonts w:ascii="Times New Roman" w:eastAsia="Times New Roman" w:hAnsi="Times New Roman" w:cs="Times New Roman"/>
          <w:b/>
          <w:bCs/>
          <w:kern w:val="0"/>
          <w:sz w:val="24"/>
          <w:szCs w:val="24"/>
          <w:lang w:eastAsia="en-IN"/>
          <w14:ligatures w14:val="none"/>
        </w:rPr>
        <w:t>Source</w:t>
      </w:r>
      <w:r w:rsidRPr="00663533">
        <w:rPr>
          <w:rFonts w:ascii="Times New Roman" w:eastAsia="Times New Roman" w:hAnsi="Times New Roman" w:cs="Times New Roman"/>
          <w:kern w:val="0"/>
          <w:sz w:val="24"/>
          <w:szCs w:val="24"/>
          <w:lang w:eastAsia="en-IN"/>
          <w14:ligatures w14:val="none"/>
        </w:rPr>
        <w:t>: Publicly available data, such as geographic location mappings (for latitude and longitude) or economic indicators for contextual analysis.</w:t>
      </w:r>
    </w:p>
    <w:p w14:paraId="00F091ED" w14:textId="77777777" w:rsidR="00663533" w:rsidRPr="009E09BB" w:rsidRDefault="00663533" w:rsidP="00EB01DC">
      <w:pPr>
        <w:pStyle w:val="NoSpacing"/>
        <w:numPr>
          <w:ilvl w:val="0"/>
          <w:numId w:val="34"/>
        </w:numPr>
        <w:jc w:val="both"/>
        <w:rPr>
          <w:color w:val="auto"/>
          <w:sz w:val="22"/>
          <w:szCs w:val="22"/>
          <w:lang w:eastAsia="en-IN"/>
        </w:rPr>
      </w:pPr>
      <w:r w:rsidRPr="009E09BB">
        <w:rPr>
          <w:color w:val="auto"/>
          <w:sz w:val="22"/>
          <w:szCs w:val="22"/>
          <w:lang w:eastAsia="en-IN"/>
        </w:rPr>
        <w:t>Reason for Collection:</w:t>
      </w:r>
    </w:p>
    <w:p w14:paraId="281AD357" w14:textId="77777777" w:rsidR="00663533" w:rsidRPr="009E09BB" w:rsidRDefault="00663533" w:rsidP="00EB01DC">
      <w:pPr>
        <w:pStyle w:val="NoSpacing"/>
        <w:numPr>
          <w:ilvl w:val="0"/>
          <w:numId w:val="38"/>
        </w:numPr>
        <w:jc w:val="both"/>
        <w:rPr>
          <w:color w:val="auto"/>
          <w:sz w:val="22"/>
          <w:szCs w:val="22"/>
          <w:lang w:eastAsia="en-IN"/>
        </w:rPr>
      </w:pPr>
      <w:r w:rsidRPr="009E09BB">
        <w:rPr>
          <w:color w:val="auto"/>
          <w:sz w:val="22"/>
          <w:szCs w:val="22"/>
          <w:lang w:eastAsia="en-IN"/>
        </w:rPr>
        <w:t>Geographic data can enhance demographic analysis by enabling visualizations of customer density and fraud hotspots.</w:t>
      </w:r>
    </w:p>
    <w:p w14:paraId="282A8AD2" w14:textId="77777777" w:rsidR="00663533" w:rsidRPr="009E09BB" w:rsidRDefault="00663533" w:rsidP="00EB01DC">
      <w:pPr>
        <w:pStyle w:val="NoSpacing"/>
        <w:numPr>
          <w:ilvl w:val="0"/>
          <w:numId w:val="38"/>
        </w:numPr>
        <w:jc w:val="both"/>
        <w:rPr>
          <w:color w:val="auto"/>
          <w:sz w:val="22"/>
          <w:szCs w:val="22"/>
          <w:lang w:eastAsia="en-IN"/>
        </w:rPr>
      </w:pPr>
      <w:r w:rsidRPr="009E09BB">
        <w:rPr>
          <w:color w:val="auto"/>
          <w:sz w:val="22"/>
          <w:szCs w:val="22"/>
          <w:lang w:eastAsia="en-IN"/>
        </w:rPr>
        <w:t>Economic indicators provide a macroeconomic context to financial behaviors, aiding in predictive modeling.</w:t>
      </w:r>
    </w:p>
    <w:p w14:paraId="57BD8114" w14:textId="77777777" w:rsidR="009E09BB" w:rsidRDefault="009E09BB" w:rsidP="00EB01DC">
      <w:pPr>
        <w:jc w:val="both"/>
        <w:rPr>
          <w:rFonts w:cstheme="minorHAnsi"/>
          <w:b/>
          <w:bCs/>
        </w:rPr>
      </w:pPr>
    </w:p>
    <w:p w14:paraId="03B6FAD9" w14:textId="4C363C8B" w:rsidR="009E09BB" w:rsidRPr="00DB74BB" w:rsidRDefault="009E09BB" w:rsidP="00EB01DC">
      <w:pPr>
        <w:jc w:val="both"/>
        <w:rPr>
          <w:rFonts w:cstheme="minorHAnsi"/>
        </w:rPr>
      </w:pPr>
      <w:r w:rsidRPr="00DB74BB">
        <w:rPr>
          <w:rFonts w:cstheme="minorHAnsi"/>
          <w:b/>
          <w:bCs/>
        </w:rPr>
        <w:t>Data Understanding</w:t>
      </w:r>
      <w:r w:rsidRPr="00DB74BB">
        <w:rPr>
          <w:rFonts w:cstheme="minorHAnsi"/>
        </w:rPr>
        <w:t>:</w:t>
      </w:r>
    </w:p>
    <w:p w14:paraId="1DC20DFB" w14:textId="77777777" w:rsidR="009E09BB" w:rsidRPr="00DB74BB" w:rsidRDefault="009E09BB" w:rsidP="00EB01DC">
      <w:pPr>
        <w:numPr>
          <w:ilvl w:val="1"/>
          <w:numId w:val="3"/>
        </w:numPr>
        <w:jc w:val="both"/>
        <w:rPr>
          <w:rFonts w:cstheme="minorHAnsi"/>
        </w:rPr>
      </w:pPr>
      <w:r w:rsidRPr="00DB74BB">
        <w:rPr>
          <w:rFonts w:cstheme="minorHAnsi"/>
        </w:rPr>
        <w:t>Initial data inspection includes identifying the number of records, features, and missing values.</w:t>
      </w:r>
    </w:p>
    <w:p w14:paraId="389F2409" w14:textId="77777777" w:rsidR="009E09BB" w:rsidRPr="00DB74BB" w:rsidRDefault="009E09BB" w:rsidP="00EB01DC">
      <w:pPr>
        <w:numPr>
          <w:ilvl w:val="1"/>
          <w:numId w:val="3"/>
        </w:numPr>
        <w:jc w:val="both"/>
        <w:rPr>
          <w:rFonts w:cstheme="minorHAnsi"/>
        </w:rPr>
      </w:pPr>
      <w:r w:rsidRPr="00DB74BB">
        <w:rPr>
          <w:rFonts w:cstheme="minorHAnsi"/>
        </w:rPr>
        <w:t>Relationships among variables, such as income and credit score, need to be examined for meaningful insights.</w:t>
      </w:r>
    </w:p>
    <w:p w14:paraId="12132674" w14:textId="77777777" w:rsidR="009E09BB" w:rsidRPr="00A330E5" w:rsidRDefault="009E09BB" w:rsidP="00EB01DC">
      <w:pPr>
        <w:pStyle w:val="NoSpacing"/>
        <w:jc w:val="both"/>
        <w:rPr>
          <w:lang w:eastAsia="en-IN"/>
        </w:rPr>
      </w:pPr>
    </w:p>
    <w:p w14:paraId="1E814347" w14:textId="0603D818" w:rsidR="00663533" w:rsidRPr="00663533" w:rsidRDefault="009E09BB" w:rsidP="00EB01DC">
      <w:pPr>
        <w:jc w:val="both"/>
        <w:rPr>
          <w:rFonts w:cstheme="minorHAnsi"/>
        </w:rPr>
      </w:pPr>
      <w:r w:rsidRPr="00DB74BB">
        <w:rPr>
          <w:rFonts w:cstheme="minorHAnsi"/>
        </w:rPr>
        <w:pict w14:anchorId="18C98519">
          <v:rect id="_x0000_i1154" style="width:0;height:1.5pt" o:hralign="center" o:hrstd="t" o:hr="t" fillcolor="#a0a0a0" stroked="f"/>
        </w:pict>
      </w:r>
    </w:p>
    <w:p w14:paraId="50D3ACB1" w14:textId="77777777" w:rsidR="00A330E5" w:rsidRPr="00A330E5" w:rsidRDefault="00A330E5" w:rsidP="00EB01DC">
      <w:pPr>
        <w:jc w:val="both"/>
        <w:rPr>
          <w:rFonts w:cstheme="minorHAnsi"/>
          <w:b/>
          <w:bCs/>
          <w:sz w:val="32"/>
          <w:szCs w:val="32"/>
          <w:u w:val="single"/>
        </w:rPr>
      </w:pPr>
      <w:r w:rsidRPr="00A330E5">
        <w:rPr>
          <w:rFonts w:cstheme="minorHAnsi"/>
          <w:b/>
          <w:bCs/>
          <w:sz w:val="32"/>
          <w:szCs w:val="32"/>
          <w:u w:val="single"/>
        </w:rPr>
        <w:t>Data Validation</w:t>
      </w:r>
    </w:p>
    <w:p w14:paraId="6394F278" w14:textId="77777777" w:rsidR="00A330E5" w:rsidRDefault="00A330E5" w:rsidP="00EB01DC">
      <w:pPr>
        <w:jc w:val="both"/>
        <w:rPr>
          <w:rFonts w:cstheme="minorHAnsi"/>
        </w:rPr>
      </w:pPr>
      <w:r w:rsidRPr="00A330E5">
        <w:rPr>
          <w:rFonts w:cstheme="minorHAnsi"/>
        </w:rPr>
        <w:t>Data validation is a critical step in ensuring the accuracy, consistency, and reliability of the dataset before conducting any analysis. It involves checking the data for errors, inconsistencies, and biases to improve the quality of insights derived from the analysis.</w:t>
      </w:r>
    </w:p>
    <w:p w14:paraId="18CDE44B" w14:textId="44B552F1" w:rsidR="009E09BB" w:rsidRPr="009E09BB" w:rsidRDefault="009E09BB" w:rsidP="00EB01DC">
      <w:pPr>
        <w:jc w:val="both"/>
        <w:rPr>
          <w:rFonts w:cstheme="minorHAnsi"/>
        </w:rPr>
      </w:pPr>
      <w:r w:rsidRPr="009E09BB">
        <w:rPr>
          <w:rFonts w:cstheme="minorHAnsi"/>
          <w:b/>
          <w:bCs/>
        </w:rPr>
        <w:t>Accuracy</w:t>
      </w:r>
      <w:r w:rsidRPr="009E09BB">
        <w:rPr>
          <w:rFonts w:cstheme="minorHAnsi"/>
        </w:rPr>
        <w:t>:</w:t>
      </w:r>
    </w:p>
    <w:p w14:paraId="2DBBD129" w14:textId="77777777" w:rsidR="009E09BB" w:rsidRPr="009E09BB" w:rsidRDefault="009E09BB" w:rsidP="00EB01DC">
      <w:pPr>
        <w:numPr>
          <w:ilvl w:val="0"/>
          <w:numId w:val="39"/>
        </w:numPr>
        <w:jc w:val="both"/>
        <w:rPr>
          <w:rFonts w:cstheme="minorHAnsi"/>
        </w:rPr>
      </w:pPr>
      <w:r w:rsidRPr="009E09BB">
        <w:rPr>
          <w:rFonts w:cstheme="minorHAnsi"/>
        </w:rPr>
        <w:t>Ensures the data correctly represents the real-world entities or events it is supposed to capture.</w:t>
      </w:r>
    </w:p>
    <w:p w14:paraId="1953E96A" w14:textId="77777777" w:rsidR="009E09BB" w:rsidRPr="009E09BB" w:rsidRDefault="009E09BB" w:rsidP="00EB01DC">
      <w:pPr>
        <w:numPr>
          <w:ilvl w:val="0"/>
          <w:numId w:val="39"/>
        </w:numPr>
        <w:jc w:val="both"/>
        <w:rPr>
          <w:rFonts w:cstheme="minorHAnsi"/>
        </w:rPr>
      </w:pPr>
      <w:r w:rsidRPr="009E09BB">
        <w:rPr>
          <w:rFonts w:cstheme="minorHAnsi"/>
        </w:rPr>
        <w:t>Example: A yearly_income value must fall within a reasonable range and not have negative or extreme outliers unless justified.</w:t>
      </w:r>
    </w:p>
    <w:p w14:paraId="432E40FA" w14:textId="18F8BD1A" w:rsidR="009E09BB" w:rsidRPr="009E09BB" w:rsidRDefault="009E09BB" w:rsidP="00EB01DC">
      <w:pPr>
        <w:jc w:val="both"/>
        <w:rPr>
          <w:rFonts w:cstheme="minorHAnsi"/>
        </w:rPr>
      </w:pPr>
      <w:r w:rsidRPr="009E09BB">
        <w:rPr>
          <w:rFonts w:cstheme="minorHAnsi"/>
          <w:b/>
          <w:bCs/>
        </w:rPr>
        <w:t>Consistency</w:t>
      </w:r>
      <w:r w:rsidRPr="009E09BB">
        <w:rPr>
          <w:rFonts w:cstheme="minorHAnsi"/>
        </w:rPr>
        <w:t>:</w:t>
      </w:r>
    </w:p>
    <w:p w14:paraId="607F9CDF" w14:textId="77777777" w:rsidR="009E09BB" w:rsidRPr="009E09BB" w:rsidRDefault="009E09BB" w:rsidP="00EB01DC">
      <w:pPr>
        <w:numPr>
          <w:ilvl w:val="0"/>
          <w:numId w:val="40"/>
        </w:numPr>
        <w:jc w:val="both"/>
        <w:rPr>
          <w:rFonts w:cstheme="minorHAnsi"/>
        </w:rPr>
      </w:pPr>
      <w:r w:rsidRPr="009E09BB">
        <w:rPr>
          <w:rFonts w:cstheme="minorHAnsi"/>
        </w:rPr>
        <w:t>Ensures data fields are uniformly formatted and represented.</w:t>
      </w:r>
    </w:p>
    <w:p w14:paraId="1AB1FFFD" w14:textId="77777777" w:rsidR="009E09BB" w:rsidRPr="009E09BB" w:rsidRDefault="009E09BB" w:rsidP="00EB01DC">
      <w:pPr>
        <w:numPr>
          <w:ilvl w:val="0"/>
          <w:numId w:val="40"/>
        </w:numPr>
        <w:jc w:val="both"/>
        <w:rPr>
          <w:rFonts w:cstheme="minorHAnsi"/>
        </w:rPr>
      </w:pPr>
      <w:r w:rsidRPr="009E09BB">
        <w:rPr>
          <w:rFonts w:cstheme="minorHAnsi"/>
        </w:rPr>
        <w:t>Example: Card brands should be consistently named (e.g., "Visa" vs. "VISA").</w:t>
      </w:r>
    </w:p>
    <w:p w14:paraId="39B652BE" w14:textId="24FB5C5B" w:rsidR="009E09BB" w:rsidRPr="009E09BB" w:rsidRDefault="009E09BB" w:rsidP="00EB01DC">
      <w:pPr>
        <w:jc w:val="both"/>
        <w:rPr>
          <w:rFonts w:cstheme="minorHAnsi"/>
        </w:rPr>
      </w:pPr>
      <w:r w:rsidRPr="009E09BB">
        <w:rPr>
          <w:rFonts w:cstheme="minorHAnsi"/>
          <w:b/>
          <w:bCs/>
        </w:rPr>
        <w:t>Completeness</w:t>
      </w:r>
      <w:r w:rsidRPr="009E09BB">
        <w:rPr>
          <w:rFonts w:cstheme="minorHAnsi"/>
        </w:rPr>
        <w:t>:</w:t>
      </w:r>
    </w:p>
    <w:p w14:paraId="229127F4" w14:textId="77777777" w:rsidR="009E09BB" w:rsidRPr="009E09BB" w:rsidRDefault="009E09BB" w:rsidP="00EB01DC">
      <w:pPr>
        <w:numPr>
          <w:ilvl w:val="0"/>
          <w:numId w:val="41"/>
        </w:numPr>
        <w:jc w:val="both"/>
        <w:rPr>
          <w:rFonts w:cstheme="minorHAnsi"/>
        </w:rPr>
      </w:pPr>
      <w:r w:rsidRPr="009E09BB">
        <w:rPr>
          <w:rFonts w:cstheme="minorHAnsi"/>
        </w:rPr>
        <w:lastRenderedPageBreak/>
        <w:t>Ensures no critical data is missing for key attributes.</w:t>
      </w:r>
    </w:p>
    <w:p w14:paraId="35B688D1" w14:textId="77777777" w:rsidR="009E09BB" w:rsidRPr="009E09BB" w:rsidRDefault="009E09BB" w:rsidP="00EB01DC">
      <w:pPr>
        <w:numPr>
          <w:ilvl w:val="0"/>
          <w:numId w:val="41"/>
        </w:numPr>
        <w:jc w:val="both"/>
        <w:rPr>
          <w:rFonts w:cstheme="minorHAnsi"/>
        </w:rPr>
      </w:pPr>
      <w:r w:rsidRPr="009E09BB">
        <w:rPr>
          <w:rFonts w:cstheme="minorHAnsi"/>
        </w:rPr>
        <w:t>Example: Missing credit_score values could affect financial risk assessments.</w:t>
      </w:r>
    </w:p>
    <w:p w14:paraId="36AB9736" w14:textId="0583FFA5" w:rsidR="009E09BB" w:rsidRPr="009E09BB" w:rsidRDefault="009E09BB" w:rsidP="00EB01DC">
      <w:pPr>
        <w:jc w:val="both"/>
        <w:rPr>
          <w:rFonts w:cstheme="minorHAnsi"/>
        </w:rPr>
      </w:pPr>
      <w:r w:rsidRPr="009E09BB">
        <w:rPr>
          <w:rFonts w:cstheme="minorHAnsi"/>
          <w:b/>
          <w:bCs/>
        </w:rPr>
        <w:t>Bias Prevention</w:t>
      </w:r>
      <w:r w:rsidRPr="009E09BB">
        <w:rPr>
          <w:rFonts w:cstheme="minorHAnsi"/>
        </w:rPr>
        <w:t>:</w:t>
      </w:r>
    </w:p>
    <w:p w14:paraId="6FD4D1EC" w14:textId="77777777" w:rsidR="009E09BB" w:rsidRPr="009E09BB" w:rsidRDefault="009E09BB" w:rsidP="00EB01DC">
      <w:pPr>
        <w:numPr>
          <w:ilvl w:val="0"/>
          <w:numId w:val="42"/>
        </w:numPr>
        <w:jc w:val="both"/>
        <w:rPr>
          <w:rFonts w:cstheme="minorHAnsi"/>
        </w:rPr>
      </w:pPr>
      <w:r w:rsidRPr="009E09BB">
        <w:rPr>
          <w:rFonts w:cstheme="minorHAnsi"/>
        </w:rPr>
        <w:t>Prevents skewed insights by ensuring that all demographic, financial, and fraud-related data are adequately represented.</w:t>
      </w:r>
    </w:p>
    <w:p w14:paraId="52864CBC" w14:textId="77777777" w:rsidR="009E09BB" w:rsidRPr="009E09BB" w:rsidRDefault="009E09BB" w:rsidP="00EB01DC">
      <w:pPr>
        <w:numPr>
          <w:ilvl w:val="0"/>
          <w:numId w:val="42"/>
        </w:numPr>
        <w:jc w:val="both"/>
        <w:rPr>
          <w:rFonts w:cstheme="minorHAnsi"/>
        </w:rPr>
      </w:pPr>
      <w:r w:rsidRPr="009E09BB">
        <w:rPr>
          <w:rFonts w:cstheme="minorHAnsi"/>
        </w:rPr>
        <w:t>Example: Over-representation of a particular region in the dataset could bias location-based fraud analysis.</w:t>
      </w:r>
    </w:p>
    <w:p w14:paraId="053AA7D6" w14:textId="7B1BCBC7" w:rsidR="009E09BB" w:rsidRPr="009E09BB" w:rsidRDefault="009E09BB" w:rsidP="00EB01DC">
      <w:pPr>
        <w:jc w:val="both"/>
        <w:rPr>
          <w:rFonts w:cstheme="minorHAnsi"/>
        </w:rPr>
      </w:pPr>
      <w:r w:rsidRPr="009E09BB">
        <w:rPr>
          <w:rFonts w:cstheme="minorHAnsi"/>
          <w:b/>
          <w:bCs/>
        </w:rPr>
        <w:t>Reliability</w:t>
      </w:r>
      <w:r w:rsidRPr="009E09BB">
        <w:rPr>
          <w:rFonts w:cstheme="minorHAnsi"/>
        </w:rPr>
        <w:t>:</w:t>
      </w:r>
    </w:p>
    <w:p w14:paraId="3645608F" w14:textId="77777777" w:rsidR="009E09BB" w:rsidRPr="009E09BB" w:rsidRDefault="009E09BB" w:rsidP="00EB01DC">
      <w:pPr>
        <w:numPr>
          <w:ilvl w:val="0"/>
          <w:numId w:val="43"/>
        </w:numPr>
        <w:jc w:val="both"/>
        <w:rPr>
          <w:rFonts w:cstheme="minorHAnsi"/>
        </w:rPr>
      </w:pPr>
      <w:r w:rsidRPr="009E09BB">
        <w:rPr>
          <w:rFonts w:cstheme="minorHAnsi"/>
        </w:rPr>
        <w:t>Verifies that data originates from trustworthy and accurate sources.</w:t>
      </w:r>
    </w:p>
    <w:p w14:paraId="1E96210C" w14:textId="77777777" w:rsidR="009E09BB" w:rsidRDefault="009E09BB" w:rsidP="00EB01DC">
      <w:pPr>
        <w:numPr>
          <w:ilvl w:val="0"/>
          <w:numId w:val="43"/>
        </w:numPr>
        <w:jc w:val="both"/>
        <w:rPr>
          <w:rFonts w:cstheme="minorHAnsi"/>
        </w:rPr>
      </w:pPr>
      <w:r w:rsidRPr="009E09BB">
        <w:rPr>
          <w:rFonts w:cstheme="minorHAnsi"/>
        </w:rPr>
        <w:t>Example: Fraud-related data should be verified through credible fraud detection tools.</w:t>
      </w:r>
    </w:p>
    <w:p w14:paraId="03D25D7C" w14:textId="77777777" w:rsidR="009E09BB" w:rsidRDefault="009E09BB" w:rsidP="00EB01DC">
      <w:pPr>
        <w:jc w:val="both"/>
        <w:rPr>
          <w:rFonts w:cstheme="minorHAnsi"/>
        </w:rPr>
      </w:pPr>
    </w:p>
    <w:p w14:paraId="49AC2E40" w14:textId="6A93003E" w:rsidR="009E09BB" w:rsidRPr="009E09BB" w:rsidRDefault="009E09BB" w:rsidP="00EB01DC">
      <w:pPr>
        <w:jc w:val="both"/>
        <w:rPr>
          <w:rFonts w:cstheme="minorHAnsi"/>
          <w:b/>
          <w:bCs/>
          <w:sz w:val="24"/>
          <w:szCs w:val="24"/>
          <w:u w:val="single"/>
        </w:rPr>
      </w:pPr>
      <w:r w:rsidRPr="009E09BB">
        <w:rPr>
          <w:rFonts w:cstheme="minorHAnsi"/>
          <w:b/>
          <w:bCs/>
          <w:sz w:val="24"/>
          <w:szCs w:val="24"/>
          <w:u w:val="single"/>
        </w:rPr>
        <w:t>Process of doing data validation:</w:t>
      </w:r>
    </w:p>
    <w:p w14:paraId="7BC0D5BF" w14:textId="77777777" w:rsidR="009E09BB" w:rsidRPr="009E09BB" w:rsidRDefault="009E09BB" w:rsidP="00EB01DC">
      <w:pPr>
        <w:jc w:val="both"/>
        <w:rPr>
          <w:rFonts w:cstheme="minorHAnsi"/>
          <w:b/>
          <w:bCs/>
        </w:rPr>
      </w:pPr>
      <w:r w:rsidRPr="009E09BB">
        <w:rPr>
          <w:rFonts w:cstheme="minorHAnsi"/>
          <w:b/>
          <w:bCs/>
        </w:rPr>
        <w:t>1. Schema Validation</w:t>
      </w:r>
    </w:p>
    <w:p w14:paraId="2FD4F7C0" w14:textId="77777777" w:rsidR="009E09BB" w:rsidRPr="009E09BB" w:rsidRDefault="009E09BB" w:rsidP="00EB01DC">
      <w:pPr>
        <w:numPr>
          <w:ilvl w:val="0"/>
          <w:numId w:val="44"/>
        </w:numPr>
        <w:jc w:val="both"/>
        <w:rPr>
          <w:rFonts w:cstheme="minorHAnsi"/>
        </w:rPr>
      </w:pPr>
      <w:r w:rsidRPr="009E09BB">
        <w:rPr>
          <w:rFonts w:cstheme="minorHAnsi"/>
          <w:b/>
          <w:bCs/>
        </w:rPr>
        <w:t>What to Check</w:t>
      </w:r>
      <w:r w:rsidRPr="009E09BB">
        <w:rPr>
          <w:rFonts w:cstheme="minorHAnsi"/>
        </w:rPr>
        <w:t>: Verify that data fields match the expected schema.</w:t>
      </w:r>
    </w:p>
    <w:p w14:paraId="183141DE" w14:textId="77777777" w:rsidR="009E09BB" w:rsidRPr="009E09BB" w:rsidRDefault="009E09BB" w:rsidP="00EB01DC">
      <w:pPr>
        <w:numPr>
          <w:ilvl w:val="1"/>
          <w:numId w:val="44"/>
        </w:numPr>
        <w:jc w:val="both"/>
        <w:rPr>
          <w:rFonts w:cstheme="minorHAnsi"/>
        </w:rPr>
      </w:pPr>
      <w:r w:rsidRPr="009E09BB">
        <w:rPr>
          <w:rFonts w:cstheme="minorHAnsi"/>
        </w:rPr>
        <w:t>Data types (e.g., credit_score should be numeric).</w:t>
      </w:r>
    </w:p>
    <w:p w14:paraId="34B88F35" w14:textId="77777777" w:rsidR="009E09BB" w:rsidRPr="009E09BB" w:rsidRDefault="009E09BB" w:rsidP="00EB01DC">
      <w:pPr>
        <w:numPr>
          <w:ilvl w:val="1"/>
          <w:numId w:val="44"/>
        </w:numPr>
        <w:jc w:val="both"/>
        <w:rPr>
          <w:rFonts w:cstheme="minorHAnsi"/>
        </w:rPr>
      </w:pPr>
      <w:r w:rsidRPr="009E09BB">
        <w:rPr>
          <w:rFonts w:cstheme="minorHAnsi"/>
        </w:rPr>
        <w:t>Constraints (e.g., acct_open_date should follow a valid date format).</w:t>
      </w:r>
    </w:p>
    <w:p w14:paraId="275AA884" w14:textId="77777777" w:rsidR="009E09BB" w:rsidRPr="009E09BB" w:rsidRDefault="009E09BB" w:rsidP="00EB01DC">
      <w:pPr>
        <w:numPr>
          <w:ilvl w:val="0"/>
          <w:numId w:val="44"/>
        </w:numPr>
        <w:jc w:val="both"/>
        <w:rPr>
          <w:rFonts w:cstheme="minorHAnsi"/>
        </w:rPr>
      </w:pPr>
      <w:r w:rsidRPr="009E09BB">
        <w:rPr>
          <w:rFonts w:cstheme="minorHAnsi"/>
          <w:b/>
          <w:bCs/>
        </w:rPr>
        <w:t>Method</w:t>
      </w:r>
      <w:r w:rsidRPr="009E09BB">
        <w:rPr>
          <w:rFonts w:cstheme="minorHAnsi"/>
        </w:rPr>
        <w:t>: Use tools like Python’s pandas or Power BI’s data modeling features to inspect column data types and constraints.</w:t>
      </w:r>
    </w:p>
    <w:p w14:paraId="5BFF95A3" w14:textId="362FEEF1" w:rsidR="009E09BB" w:rsidRPr="009E09BB" w:rsidRDefault="009E09BB" w:rsidP="00EB01DC">
      <w:pPr>
        <w:jc w:val="both"/>
        <w:rPr>
          <w:rFonts w:cstheme="minorHAnsi"/>
        </w:rPr>
      </w:pPr>
    </w:p>
    <w:p w14:paraId="771C6534" w14:textId="77777777" w:rsidR="009E09BB" w:rsidRPr="009E09BB" w:rsidRDefault="009E09BB" w:rsidP="00EB01DC">
      <w:pPr>
        <w:jc w:val="both"/>
        <w:rPr>
          <w:rFonts w:cstheme="minorHAnsi"/>
          <w:b/>
          <w:bCs/>
        </w:rPr>
      </w:pPr>
      <w:r w:rsidRPr="009E09BB">
        <w:rPr>
          <w:rFonts w:cstheme="minorHAnsi"/>
          <w:b/>
          <w:bCs/>
        </w:rPr>
        <w:t>2. Range Checks</w:t>
      </w:r>
    </w:p>
    <w:p w14:paraId="176377AD" w14:textId="77777777" w:rsidR="009E09BB" w:rsidRPr="009E09BB" w:rsidRDefault="009E09BB" w:rsidP="00EB01DC">
      <w:pPr>
        <w:numPr>
          <w:ilvl w:val="0"/>
          <w:numId w:val="45"/>
        </w:numPr>
        <w:jc w:val="both"/>
        <w:rPr>
          <w:rFonts w:cstheme="minorHAnsi"/>
        </w:rPr>
      </w:pPr>
      <w:r w:rsidRPr="009E09BB">
        <w:rPr>
          <w:rFonts w:cstheme="minorHAnsi"/>
          <w:b/>
          <w:bCs/>
        </w:rPr>
        <w:t>What to Check</w:t>
      </w:r>
      <w:r w:rsidRPr="009E09BB">
        <w:rPr>
          <w:rFonts w:cstheme="minorHAnsi"/>
        </w:rPr>
        <w:t>: Verify that numerical values fall within reasonable ranges.</w:t>
      </w:r>
    </w:p>
    <w:p w14:paraId="5DF2DE05" w14:textId="77777777" w:rsidR="009E09BB" w:rsidRPr="009E09BB" w:rsidRDefault="009E09BB" w:rsidP="00EB01DC">
      <w:pPr>
        <w:numPr>
          <w:ilvl w:val="1"/>
          <w:numId w:val="45"/>
        </w:numPr>
        <w:jc w:val="both"/>
        <w:rPr>
          <w:rFonts w:cstheme="minorHAnsi"/>
        </w:rPr>
      </w:pPr>
      <w:r w:rsidRPr="009E09BB">
        <w:rPr>
          <w:rFonts w:cstheme="minorHAnsi"/>
        </w:rPr>
        <w:t>yearly_income: Check for positive values and realistic ranges.</w:t>
      </w:r>
    </w:p>
    <w:p w14:paraId="493C4C2B" w14:textId="77777777" w:rsidR="009E09BB" w:rsidRPr="009E09BB" w:rsidRDefault="009E09BB" w:rsidP="00EB01DC">
      <w:pPr>
        <w:numPr>
          <w:ilvl w:val="1"/>
          <w:numId w:val="45"/>
        </w:numPr>
        <w:jc w:val="both"/>
        <w:rPr>
          <w:rFonts w:cstheme="minorHAnsi"/>
        </w:rPr>
      </w:pPr>
      <w:r w:rsidRPr="009E09BB">
        <w:rPr>
          <w:rFonts w:cstheme="minorHAnsi"/>
        </w:rPr>
        <w:t>total_debt: Ensure values are not greater than yearly_income.</w:t>
      </w:r>
    </w:p>
    <w:p w14:paraId="2942EC1B" w14:textId="77777777" w:rsidR="009E09BB" w:rsidRPr="009E09BB" w:rsidRDefault="009E09BB" w:rsidP="00EB01DC">
      <w:pPr>
        <w:numPr>
          <w:ilvl w:val="0"/>
          <w:numId w:val="45"/>
        </w:numPr>
        <w:jc w:val="both"/>
        <w:rPr>
          <w:rFonts w:cstheme="minorHAnsi"/>
        </w:rPr>
      </w:pPr>
      <w:r w:rsidRPr="009E09BB">
        <w:rPr>
          <w:rFonts w:cstheme="minorHAnsi"/>
          <w:b/>
          <w:bCs/>
        </w:rPr>
        <w:t>Method</w:t>
      </w:r>
      <w:r w:rsidRPr="009E09BB">
        <w:rPr>
          <w:rFonts w:cstheme="minorHAnsi"/>
        </w:rPr>
        <w:t>: Use Python for filtering and flagging outliers using statistical measures like interquartile range (IQR).</w:t>
      </w:r>
    </w:p>
    <w:p w14:paraId="0768A386" w14:textId="67EE59C2" w:rsidR="009E09BB" w:rsidRPr="009E09BB" w:rsidRDefault="009E09BB" w:rsidP="00EB01DC">
      <w:pPr>
        <w:jc w:val="both"/>
        <w:rPr>
          <w:rFonts w:cstheme="minorHAnsi"/>
        </w:rPr>
      </w:pPr>
    </w:p>
    <w:p w14:paraId="54560BBE" w14:textId="77777777" w:rsidR="009E09BB" w:rsidRPr="009E09BB" w:rsidRDefault="009E09BB" w:rsidP="00EB01DC">
      <w:pPr>
        <w:jc w:val="both"/>
        <w:rPr>
          <w:rFonts w:cstheme="minorHAnsi"/>
          <w:b/>
          <w:bCs/>
        </w:rPr>
      </w:pPr>
      <w:r w:rsidRPr="009E09BB">
        <w:rPr>
          <w:rFonts w:cstheme="minorHAnsi"/>
          <w:b/>
          <w:bCs/>
        </w:rPr>
        <w:t>3. Missing Data</w:t>
      </w:r>
    </w:p>
    <w:p w14:paraId="040D5D7B" w14:textId="77777777" w:rsidR="009E09BB" w:rsidRPr="009E09BB" w:rsidRDefault="009E09BB" w:rsidP="00EB01DC">
      <w:pPr>
        <w:numPr>
          <w:ilvl w:val="0"/>
          <w:numId w:val="46"/>
        </w:numPr>
        <w:jc w:val="both"/>
        <w:rPr>
          <w:rFonts w:cstheme="minorHAnsi"/>
        </w:rPr>
      </w:pPr>
      <w:r w:rsidRPr="009E09BB">
        <w:rPr>
          <w:rFonts w:cstheme="minorHAnsi"/>
          <w:b/>
          <w:bCs/>
        </w:rPr>
        <w:t>What to Check</w:t>
      </w:r>
      <w:r w:rsidRPr="009E09BB">
        <w:rPr>
          <w:rFonts w:cstheme="minorHAnsi"/>
        </w:rPr>
        <w:t>: Ensure critical attributes are not missing.</w:t>
      </w:r>
    </w:p>
    <w:p w14:paraId="0FC7E8EA" w14:textId="77777777" w:rsidR="009E09BB" w:rsidRPr="009E09BB" w:rsidRDefault="009E09BB" w:rsidP="00EB01DC">
      <w:pPr>
        <w:numPr>
          <w:ilvl w:val="1"/>
          <w:numId w:val="46"/>
        </w:numPr>
        <w:jc w:val="both"/>
        <w:rPr>
          <w:rFonts w:cstheme="minorHAnsi"/>
        </w:rPr>
      </w:pPr>
      <w:r w:rsidRPr="009E09BB">
        <w:rPr>
          <w:rFonts w:cstheme="minorHAnsi"/>
        </w:rPr>
        <w:t>Key fields like client_id, yearly_income, credit_score, and card_on_dark_web should not have null values.</w:t>
      </w:r>
    </w:p>
    <w:p w14:paraId="033F1973" w14:textId="77777777" w:rsidR="009E09BB" w:rsidRPr="009E09BB" w:rsidRDefault="009E09BB" w:rsidP="00EB01DC">
      <w:pPr>
        <w:numPr>
          <w:ilvl w:val="0"/>
          <w:numId w:val="46"/>
        </w:numPr>
        <w:jc w:val="both"/>
        <w:rPr>
          <w:rFonts w:cstheme="minorHAnsi"/>
        </w:rPr>
      </w:pPr>
      <w:r w:rsidRPr="009E09BB">
        <w:rPr>
          <w:rFonts w:cstheme="minorHAnsi"/>
          <w:b/>
          <w:bCs/>
        </w:rPr>
        <w:t>Method</w:t>
      </w:r>
      <w:r w:rsidRPr="009E09BB">
        <w:rPr>
          <w:rFonts w:cstheme="minorHAnsi"/>
        </w:rPr>
        <w:t>: Use Python (pandas.isnull()), Power BI (error bars or filters), or SQL queries (WHERE column IS NULL) to detect missing values.</w:t>
      </w:r>
    </w:p>
    <w:p w14:paraId="26C00C59" w14:textId="3DF648E2" w:rsidR="009E09BB" w:rsidRPr="009E09BB" w:rsidRDefault="009E09BB" w:rsidP="00EB01DC">
      <w:pPr>
        <w:jc w:val="both"/>
        <w:rPr>
          <w:rFonts w:cstheme="minorHAnsi"/>
        </w:rPr>
      </w:pPr>
    </w:p>
    <w:p w14:paraId="30A67552" w14:textId="77777777" w:rsidR="009E09BB" w:rsidRPr="009E09BB" w:rsidRDefault="009E09BB" w:rsidP="00EB01DC">
      <w:pPr>
        <w:jc w:val="both"/>
        <w:rPr>
          <w:rFonts w:cstheme="minorHAnsi"/>
          <w:b/>
          <w:bCs/>
        </w:rPr>
      </w:pPr>
      <w:r w:rsidRPr="009E09BB">
        <w:rPr>
          <w:rFonts w:cstheme="minorHAnsi"/>
          <w:b/>
          <w:bCs/>
        </w:rPr>
        <w:lastRenderedPageBreak/>
        <w:t>4. Duplication Check</w:t>
      </w:r>
    </w:p>
    <w:p w14:paraId="7CEFA41A" w14:textId="77777777" w:rsidR="009E09BB" w:rsidRPr="009E09BB" w:rsidRDefault="009E09BB" w:rsidP="00EB01DC">
      <w:pPr>
        <w:numPr>
          <w:ilvl w:val="0"/>
          <w:numId w:val="47"/>
        </w:numPr>
        <w:jc w:val="both"/>
        <w:rPr>
          <w:rFonts w:cstheme="minorHAnsi"/>
        </w:rPr>
      </w:pPr>
      <w:r w:rsidRPr="009E09BB">
        <w:rPr>
          <w:rFonts w:cstheme="minorHAnsi"/>
          <w:b/>
          <w:bCs/>
        </w:rPr>
        <w:t>What to Check</w:t>
      </w:r>
      <w:r w:rsidRPr="009E09BB">
        <w:rPr>
          <w:rFonts w:cstheme="minorHAnsi"/>
        </w:rPr>
        <w:t>: Verify that unique identifiers, such as client_id or card_number, are not duplicated unless justified.</w:t>
      </w:r>
    </w:p>
    <w:p w14:paraId="10776712" w14:textId="77777777" w:rsidR="009E09BB" w:rsidRPr="009E09BB" w:rsidRDefault="009E09BB" w:rsidP="00EB01DC">
      <w:pPr>
        <w:numPr>
          <w:ilvl w:val="0"/>
          <w:numId w:val="47"/>
        </w:numPr>
        <w:jc w:val="both"/>
        <w:rPr>
          <w:rFonts w:cstheme="minorHAnsi"/>
        </w:rPr>
      </w:pPr>
      <w:r w:rsidRPr="009E09BB">
        <w:rPr>
          <w:rFonts w:cstheme="minorHAnsi"/>
          <w:b/>
          <w:bCs/>
        </w:rPr>
        <w:t>Method</w:t>
      </w:r>
      <w:r w:rsidRPr="009E09BB">
        <w:rPr>
          <w:rFonts w:cstheme="minorHAnsi"/>
        </w:rPr>
        <w:t>: Use Python (pandas.duplicated()), Power BI, or SQL (GROUP BY client_id HAVING COUNT(*) &gt; 1) to identify duplicates.</w:t>
      </w:r>
    </w:p>
    <w:p w14:paraId="4FB9C720" w14:textId="2C56E50A" w:rsidR="009E09BB" w:rsidRPr="009E09BB" w:rsidRDefault="009E09BB" w:rsidP="00EB01DC">
      <w:pPr>
        <w:jc w:val="both"/>
        <w:rPr>
          <w:rFonts w:cstheme="minorHAnsi"/>
        </w:rPr>
      </w:pPr>
    </w:p>
    <w:p w14:paraId="2518E933" w14:textId="77777777" w:rsidR="009E09BB" w:rsidRPr="009E09BB" w:rsidRDefault="009E09BB" w:rsidP="00EB01DC">
      <w:pPr>
        <w:jc w:val="both"/>
        <w:rPr>
          <w:rFonts w:cstheme="minorHAnsi"/>
          <w:b/>
          <w:bCs/>
        </w:rPr>
      </w:pPr>
      <w:r w:rsidRPr="009E09BB">
        <w:rPr>
          <w:rFonts w:cstheme="minorHAnsi"/>
          <w:b/>
          <w:bCs/>
        </w:rPr>
        <w:t>5. Categorical Data Validation</w:t>
      </w:r>
    </w:p>
    <w:p w14:paraId="47B70372" w14:textId="77777777" w:rsidR="009E09BB" w:rsidRPr="009E09BB" w:rsidRDefault="009E09BB" w:rsidP="00EB01DC">
      <w:pPr>
        <w:numPr>
          <w:ilvl w:val="0"/>
          <w:numId w:val="48"/>
        </w:numPr>
        <w:jc w:val="both"/>
        <w:rPr>
          <w:rFonts w:cstheme="minorHAnsi"/>
        </w:rPr>
      </w:pPr>
      <w:r w:rsidRPr="009E09BB">
        <w:rPr>
          <w:rFonts w:cstheme="minorHAnsi"/>
          <w:b/>
          <w:bCs/>
        </w:rPr>
        <w:t>What to Check</w:t>
      </w:r>
      <w:r w:rsidRPr="009E09BB">
        <w:rPr>
          <w:rFonts w:cstheme="minorHAnsi"/>
        </w:rPr>
        <w:t>: Ensure categorical fields have valid, consistent values.</w:t>
      </w:r>
    </w:p>
    <w:p w14:paraId="530C15EA" w14:textId="77777777" w:rsidR="009E09BB" w:rsidRPr="009E09BB" w:rsidRDefault="009E09BB" w:rsidP="00EB01DC">
      <w:pPr>
        <w:numPr>
          <w:ilvl w:val="1"/>
          <w:numId w:val="48"/>
        </w:numPr>
        <w:jc w:val="both"/>
        <w:rPr>
          <w:rFonts w:cstheme="minorHAnsi"/>
        </w:rPr>
      </w:pPr>
      <w:r w:rsidRPr="009E09BB">
        <w:rPr>
          <w:rFonts w:cstheme="minorHAnsi"/>
        </w:rPr>
        <w:t>Example: card_brand should not have unexpected categories like “V1sa.”</w:t>
      </w:r>
    </w:p>
    <w:p w14:paraId="11B18242" w14:textId="77777777" w:rsidR="009E09BB" w:rsidRPr="009E09BB" w:rsidRDefault="009E09BB" w:rsidP="00EB01DC">
      <w:pPr>
        <w:numPr>
          <w:ilvl w:val="0"/>
          <w:numId w:val="48"/>
        </w:numPr>
        <w:jc w:val="both"/>
        <w:rPr>
          <w:rFonts w:cstheme="minorHAnsi"/>
        </w:rPr>
      </w:pPr>
      <w:r w:rsidRPr="009E09BB">
        <w:rPr>
          <w:rFonts w:cstheme="minorHAnsi"/>
          <w:b/>
          <w:bCs/>
        </w:rPr>
        <w:t>Method</w:t>
      </w:r>
      <w:r w:rsidRPr="009E09BB">
        <w:rPr>
          <w:rFonts w:cstheme="minorHAnsi"/>
        </w:rPr>
        <w:t>: Use Python’s value_counts() or Power BI filters to inspect and correct unique values.</w:t>
      </w:r>
    </w:p>
    <w:p w14:paraId="61DEE60E" w14:textId="1C9D696E" w:rsidR="009E09BB" w:rsidRPr="009E09BB" w:rsidRDefault="009E09BB" w:rsidP="00EB01DC">
      <w:pPr>
        <w:jc w:val="both"/>
        <w:rPr>
          <w:rFonts w:cstheme="minorHAnsi"/>
        </w:rPr>
      </w:pPr>
    </w:p>
    <w:p w14:paraId="3F2C9D40" w14:textId="77777777" w:rsidR="009E09BB" w:rsidRPr="009E09BB" w:rsidRDefault="009E09BB" w:rsidP="00EB01DC">
      <w:pPr>
        <w:jc w:val="both"/>
        <w:rPr>
          <w:rFonts w:cstheme="minorHAnsi"/>
          <w:b/>
          <w:bCs/>
        </w:rPr>
      </w:pPr>
      <w:r w:rsidRPr="009E09BB">
        <w:rPr>
          <w:rFonts w:cstheme="minorHAnsi"/>
          <w:b/>
          <w:bCs/>
        </w:rPr>
        <w:t>6. Consistency Between Fields</w:t>
      </w:r>
    </w:p>
    <w:p w14:paraId="2D9964E3" w14:textId="77777777" w:rsidR="009E09BB" w:rsidRPr="009E09BB" w:rsidRDefault="009E09BB" w:rsidP="00EB01DC">
      <w:pPr>
        <w:numPr>
          <w:ilvl w:val="0"/>
          <w:numId w:val="49"/>
        </w:numPr>
        <w:jc w:val="both"/>
        <w:rPr>
          <w:rFonts w:cstheme="minorHAnsi"/>
        </w:rPr>
      </w:pPr>
      <w:r w:rsidRPr="009E09BB">
        <w:rPr>
          <w:rFonts w:cstheme="minorHAnsi"/>
          <w:b/>
          <w:bCs/>
        </w:rPr>
        <w:t>What to Check</w:t>
      </w:r>
      <w:r w:rsidRPr="009E09BB">
        <w:rPr>
          <w:rFonts w:cstheme="minorHAnsi"/>
        </w:rPr>
        <w:t>: Ensure relationships between fields are logical.</w:t>
      </w:r>
    </w:p>
    <w:p w14:paraId="70C01AA0" w14:textId="77777777" w:rsidR="009E09BB" w:rsidRPr="009E09BB" w:rsidRDefault="009E09BB" w:rsidP="00EB01DC">
      <w:pPr>
        <w:numPr>
          <w:ilvl w:val="1"/>
          <w:numId w:val="49"/>
        </w:numPr>
        <w:jc w:val="both"/>
        <w:rPr>
          <w:rFonts w:cstheme="minorHAnsi"/>
        </w:rPr>
      </w:pPr>
      <w:r w:rsidRPr="009E09BB">
        <w:rPr>
          <w:rFonts w:cstheme="minorHAnsi"/>
        </w:rPr>
        <w:t>Example: total_debt should not exceed yearly_income.</w:t>
      </w:r>
    </w:p>
    <w:p w14:paraId="14CA54E1" w14:textId="77777777" w:rsidR="009E09BB" w:rsidRPr="009E09BB" w:rsidRDefault="009E09BB" w:rsidP="00EB01DC">
      <w:pPr>
        <w:numPr>
          <w:ilvl w:val="0"/>
          <w:numId w:val="49"/>
        </w:numPr>
        <w:jc w:val="both"/>
        <w:rPr>
          <w:rFonts w:cstheme="minorHAnsi"/>
        </w:rPr>
      </w:pPr>
      <w:r w:rsidRPr="009E09BB">
        <w:rPr>
          <w:rFonts w:cstheme="minorHAnsi"/>
          <w:b/>
          <w:bCs/>
        </w:rPr>
        <w:t>Method</w:t>
      </w:r>
      <w:r w:rsidRPr="009E09BB">
        <w:rPr>
          <w:rFonts w:cstheme="minorHAnsi"/>
        </w:rPr>
        <w:t>: Use conditional checks in Python (df['total_debt'] &gt; df['yearly_income']) or calculated columns in Power BI.</w:t>
      </w:r>
    </w:p>
    <w:p w14:paraId="3126ECD1" w14:textId="5DE26EA9" w:rsidR="009E09BB" w:rsidRPr="009E09BB" w:rsidRDefault="009E09BB" w:rsidP="00EB01DC">
      <w:pPr>
        <w:jc w:val="both"/>
        <w:rPr>
          <w:rFonts w:cstheme="minorHAnsi"/>
        </w:rPr>
      </w:pPr>
    </w:p>
    <w:p w14:paraId="3D57E6CB" w14:textId="77777777" w:rsidR="009E09BB" w:rsidRPr="009E09BB" w:rsidRDefault="009E09BB" w:rsidP="00EB01DC">
      <w:pPr>
        <w:jc w:val="both"/>
        <w:rPr>
          <w:rFonts w:cstheme="minorHAnsi"/>
          <w:b/>
          <w:bCs/>
        </w:rPr>
      </w:pPr>
      <w:r w:rsidRPr="009E09BB">
        <w:rPr>
          <w:rFonts w:cstheme="minorHAnsi"/>
          <w:b/>
          <w:bCs/>
        </w:rPr>
        <w:t>7. Outlier Detection</w:t>
      </w:r>
    </w:p>
    <w:p w14:paraId="703DBD8E" w14:textId="77777777" w:rsidR="009E09BB" w:rsidRPr="009E09BB" w:rsidRDefault="009E09BB" w:rsidP="00EB01DC">
      <w:pPr>
        <w:numPr>
          <w:ilvl w:val="0"/>
          <w:numId w:val="50"/>
        </w:numPr>
        <w:jc w:val="both"/>
        <w:rPr>
          <w:rFonts w:cstheme="minorHAnsi"/>
        </w:rPr>
      </w:pPr>
      <w:r w:rsidRPr="009E09BB">
        <w:rPr>
          <w:rFonts w:cstheme="minorHAnsi"/>
          <w:b/>
          <w:bCs/>
        </w:rPr>
        <w:t>What to Check</w:t>
      </w:r>
      <w:r w:rsidRPr="009E09BB">
        <w:rPr>
          <w:rFonts w:cstheme="minorHAnsi"/>
        </w:rPr>
        <w:t>: Identify extreme or unusual values that may skew analysis.</w:t>
      </w:r>
    </w:p>
    <w:p w14:paraId="0B9DD930" w14:textId="77777777" w:rsidR="009E09BB" w:rsidRPr="009E09BB" w:rsidRDefault="009E09BB" w:rsidP="00EB01DC">
      <w:pPr>
        <w:numPr>
          <w:ilvl w:val="1"/>
          <w:numId w:val="50"/>
        </w:numPr>
        <w:jc w:val="both"/>
        <w:rPr>
          <w:rFonts w:cstheme="minorHAnsi"/>
        </w:rPr>
      </w:pPr>
      <w:r w:rsidRPr="009E09BB">
        <w:rPr>
          <w:rFonts w:cstheme="minorHAnsi"/>
        </w:rPr>
        <w:t>Example: A credit_score above 850 or below 300 is invalid.</w:t>
      </w:r>
    </w:p>
    <w:p w14:paraId="77AD71EA" w14:textId="578D5E5C" w:rsidR="009E09BB" w:rsidRPr="009E09BB" w:rsidRDefault="009E09BB" w:rsidP="00EB01DC">
      <w:pPr>
        <w:numPr>
          <w:ilvl w:val="0"/>
          <w:numId w:val="50"/>
        </w:numPr>
        <w:jc w:val="both"/>
        <w:rPr>
          <w:rFonts w:cstheme="minorHAnsi"/>
        </w:rPr>
      </w:pPr>
      <w:r w:rsidRPr="009E09BB">
        <w:rPr>
          <w:rFonts w:cstheme="minorHAnsi"/>
          <w:b/>
          <w:bCs/>
        </w:rPr>
        <w:t>Method</w:t>
      </w:r>
      <w:r w:rsidRPr="009E09BB">
        <w:rPr>
          <w:rFonts w:cstheme="minorHAnsi"/>
        </w:rPr>
        <w:t>: Use Python’s statistical tools (e.g., Z-scores or box plots) or Power BI conditional formatting to flag outliers.</w:t>
      </w:r>
    </w:p>
    <w:p w14:paraId="53F80FAC" w14:textId="77777777" w:rsidR="009E09BB" w:rsidRPr="009E09BB" w:rsidRDefault="009E09BB" w:rsidP="00EB01DC">
      <w:pPr>
        <w:jc w:val="both"/>
        <w:rPr>
          <w:rFonts w:cstheme="minorHAnsi"/>
          <w:b/>
          <w:bCs/>
        </w:rPr>
      </w:pPr>
      <w:r w:rsidRPr="009E09BB">
        <w:rPr>
          <w:rFonts w:cstheme="minorHAnsi"/>
          <w:b/>
          <w:bCs/>
        </w:rPr>
        <w:t>8. Validation of Fraud Data</w:t>
      </w:r>
    </w:p>
    <w:p w14:paraId="6E7E2873" w14:textId="77777777" w:rsidR="009E09BB" w:rsidRPr="009E09BB" w:rsidRDefault="009E09BB" w:rsidP="00EB01DC">
      <w:pPr>
        <w:numPr>
          <w:ilvl w:val="0"/>
          <w:numId w:val="51"/>
        </w:numPr>
        <w:jc w:val="both"/>
        <w:rPr>
          <w:rFonts w:cstheme="minorHAnsi"/>
        </w:rPr>
      </w:pPr>
      <w:r w:rsidRPr="009E09BB">
        <w:rPr>
          <w:rFonts w:cstheme="minorHAnsi"/>
          <w:b/>
          <w:bCs/>
        </w:rPr>
        <w:t>What to Check</w:t>
      </w:r>
      <w:r w:rsidRPr="009E09BB">
        <w:rPr>
          <w:rFonts w:cstheme="minorHAnsi"/>
        </w:rPr>
        <w:t>: Ensure flagged cards (e.g., card_on_dark_web) are verified and consistent.</w:t>
      </w:r>
    </w:p>
    <w:p w14:paraId="78E2C45A" w14:textId="77777777" w:rsidR="009E09BB" w:rsidRPr="009E09BB" w:rsidRDefault="009E09BB" w:rsidP="00EB01DC">
      <w:pPr>
        <w:numPr>
          <w:ilvl w:val="1"/>
          <w:numId w:val="51"/>
        </w:numPr>
        <w:jc w:val="both"/>
        <w:rPr>
          <w:rFonts w:cstheme="minorHAnsi"/>
        </w:rPr>
      </w:pPr>
      <w:r w:rsidRPr="009E09BB">
        <w:rPr>
          <w:rFonts w:cstheme="minorHAnsi"/>
        </w:rPr>
        <w:t>Example: All flagged cards should have valid card_number and associated metadata.</w:t>
      </w:r>
    </w:p>
    <w:p w14:paraId="7135CD79" w14:textId="1D59EEC6" w:rsidR="009E09BB" w:rsidRPr="009E09BB" w:rsidRDefault="009E09BB" w:rsidP="00EB01DC">
      <w:pPr>
        <w:numPr>
          <w:ilvl w:val="0"/>
          <w:numId w:val="51"/>
        </w:numPr>
        <w:jc w:val="both"/>
        <w:rPr>
          <w:rFonts w:cstheme="minorHAnsi"/>
        </w:rPr>
      </w:pPr>
      <w:r w:rsidRPr="009E09BB">
        <w:rPr>
          <w:rFonts w:cstheme="minorHAnsi"/>
          <w:b/>
          <w:bCs/>
        </w:rPr>
        <w:t>Method</w:t>
      </w:r>
      <w:r w:rsidRPr="009E09BB">
        <w:rPr>
          <w:rFonts w:cstheme="minorHAnsi"/>
        </w:rPr>
        <w:t>: Compare flagged card data with logs or fraud detection tool outputs for consistency.</w:t>
      </w:r>
    </w:p>
    <w:p w14:paraId="38189863" w14:textId="77777777" w:rsidR="009E09BB" w:rsidRPr="009E09BB" w:rsidRDefault="009E09BB" w:rsidP="00EB01DC">
      <w:pPr>
        <w:jc w:val="both"/>
        <w:rPr>
          <w:rFonts w:cstheme="minorHAnsi"/>
          <w:b/>
          <w:bCs/>
        </w:rPr>
      </w:pPr>
      <w:r w:rsidRPr="009E09BB">
        <w:rPr>
          <w:rFonts w:cstheme="minorHAnsi"/>
          <w:b/>
          <w:bCs/>
        </w:rPr>
        <w:t>9. Cross-Validation</w:t>
      </w:r>
    </w:p>
    <w:p w14:paraId="229AEA81" w14:textId="77777777" w:rsidR="009E09BB" w:rsidRPr="009E09BB" w:rsidRDefault="009E09BB" w:rsidP="00EB01DC">
      <w:pPr>
        <w:numPr>
          <w:ilvl w:val="0"/>
          <w:numId w:val="52"/>
        </w:numPr>
        <w:jc w:val="both"/>
        <w:rPr>
          <w:rFonts w:cstheme="minorHAnsi"/>
        </w:rPr>
      </w:pPr>
      <w:r w:rsidRPr="009E09BB">
        <w:rPr>
          <w:rFonts w:cstheme="minorHAnsi"/>
          <w:b/>
          <w:bCs/>
        </w:rPr>
        <w:t>What to Check</w:t>
      </w:r>
      <w:r w:rsidRPr="009E09BB">
        <w:rPr>
          <w:rFonts w:cstheme="minorHAnsi"/>
        </w:rPr>
        <w:t>: Cross-check data across related fields.</w:t>
      </w:r>
    </w:p>
    <w:p w14:paraId="2C2316DB" w14:textId="77777777" w:rsidR="009E09BB" w:rsidRPr="009E09BB" w:rsidRDefault="009E09BB" w:rsidP="00EB01DC">
      <w:pPr>
        <w:numPr>
          <w:ilvl w:val="1"/>
          <w:numId w:val="52"/>
        </w:numPr>
        <w:jc w:val="both"/>
        <w:rPr>
          <w:rFonts w:cstheme="minorHAnsi"/>
        </w:rPr>
      </w:pPr>
      <w:r w:rsidRPr="009E09BB">
        <w:rPr>
          <w:rFonts w:cstheme="minorHAnsi"/>
        </w:rPr>
        <w:t>Example: A client with no income (yearly_income = 0) should not have total_debt &gt; 0.</w:t>
      </w:r>
    </w:p>
    <w:p w14:paraId="593087AE" w14:textId="77777777" w:rsidR="009E09BB" w:rsidRPr="009E09BB" w:rsidRDefault="009E09BB" w:rsidP="00EB01DC">
      <w:pPr>
        <w:numPr>
          <w:ilvl w:val="0"/>
          <w:numId w:val="52"/>
        </w:numPr>
        <w:jc w:val="both"/>
        <w:rPr>
          <w:rFonts w:cstheme="minorHAnsi"/>
        </w:rPr>
      </w:pPr>
      <w:r w:rsidRPr="009E09BB">
        <w:rPr>
          <w:rFonts w:cstheme="minorHAnsi"/>
          <w:b/>
          <w:bCs/>
        </w:rPr>
        <w:t>Method</w:t>
      </w:r>
      <w:r w:rsidRPr="009E09BB">
        <w:rPr>
          <w:rFonts w:cstheme="minorHAnsi"/>
        </w:rPr>
        <w:t>: Use Python’s conditional filtering or Power BI’s calculated measures for validation.</w:t>
      </w:r>
    </w:p>
    <w:p w14:paraId="10380132" w14:textId="77777777" w:rsidR="009E09BB" w:rsidRPr="00A330E5" w:rsidRDefault="009E09BB" w:rsidP="00EB01DC">
      <w:pPr>
        <w:jc w:val="both"/>
        <w:rPr>
          <w:rFonts w:cstheme="minorHAnsi"/>
        </w:rPr>
      </w:pPr>
    </w:p>
    <w:p w14:paraId="1BAEDC82" w14:textId="77777777" w:rsidR="00EB01DC" w:rsidRDefault="00DB74BB" w:rsidP="00EB01DC">
      <w:pPr>
        <w:jc w:val="both"/>
        <w:rPr>
          <w:rFonts w:cstheme="minorHAnsi"/>
        </w:rPr>
      </w:pPr>
      <w:r w:rsidRPr="00DB74BB">
        <w:rPr>
          <w:rFonts w:cstheme="minorHAnsi"/>
        </w:rPr>
        <w:pict w14:anchorId="61D6B950">
          <v:rect id="_x0000_i1070" style="width:0;height:1.5pt" o:hralign="center" o:hrstd="t" o:hr="t" fillcolor="#a0a0a0" stroked="f"/>
        </w:pict>
      </w:r>
    </w:p>
    <w:p w14:paraId="6A15C518" w14:textId="47E0F1F3" w:rsidR="00DB74BB" w:rsidRPr="00DB74BB" w:rsidRDefault="00DB74BB" w:rsidP="00EB01DC">
      <w:pPr>
        <w:jc w:val="both"/>
        <w:rPr>
          <w:rFonts w:cstheme="minorHAnsi"/>
        </w:rPr>
      </w:pPr>
      <w:r w:rsidRPr="00DB74BB">
        <w:rPr>
          <w:rFonts w:cstheme="minorHAnsi"/>
          <w:b/>
          <w:bCs/>
          <w:sz w:val="32"/>
          <w:szCs w:val="32"/>
          <w:u w:val="single"/>
        </w:rPr>
        <w:lastRenderedPageBreak/>
        <w:t>Data Cleaning (EDA)</w:t>
      </w:r>
    </w:p>
    <w:p w14:paraId="60371218" w14:textId="0658AAFD" w:rsidR="00DB74BB" w:rsidRDefault="009E09BB" w:rsidP="00EB01DC">
      <w:pPr>
        <w:jc w:val="both"/>
        <w:rPr>
          <w:rFonts w:cstheme="minorHAnsi"/>
        </w:rPr>
      </w:pPr>
      <w:r w:rsidRPr="009E09BB">
        <w:rPr>
          <w:rFonts w:cstheme="minorHAnsi"/>
        </w:rPr>
        <w:t>Data cleaning is an essential part of Exploratory Data Analysis (EDA) that ensures the dataset is ready for analysis and visualization. This process involves identifying and resolving issues such as missing values, duplicates, inconsistencies, and outliers, as well as enhancing the dataset with new derived features.</w:t>
      </w:r>
      <w:r>
        <w:rPr>
          <w:rFonts w:cstheme="minorHAnsi"/>
        </w:rPr>
        <w:t xml:space="preserve"> </w:t>
      </w:r>
      <w:r w:rsidR="00DB74BB" w:rsidRPr="00DB74BB">
        <w:rPr>
          <w:rFonts w:cstheme="minorHAnsi"/>
        </w:rPr>
        <w:t>Exploratory Data Analysis (EDA) is performed using Python, Tableau, Power BI, or SQL. Key steps include:</w:t>
      </w:r>
    </w:p>
    <w:p w14:paraId="52B234A7" w14:textId="77777777" w:rsidR="009E09BB" w:rsidRPr="009E09BB" w:rsidRDefault="009E09BB" w:rsidP="00EB01DC">
      <w:pPr>
        <w:jc w:val="both"/>
        <w:rPr>
          <w:rFonts w:cstheme="minorHAnsi"/>
          <w:b/>
          <w:bCs/>
        </w:rPr>
      </w:pPr>
      <w:r w:rsidRPr="009E09BB">
        <w:rPr>
          <w:rFonts w:cstheme="minorHAnsi"/>
          <w:b/>
          <w:bCs/>
          <w:sz w:val="28"/>
          <w:szCs w:val="28"/>
        </w:rPr>
        <w:t>Steps for Data Cleaning</w:t>
      </w:r>
    </w:p>
    <w:p w14:paraId="199ADDB0" w14:textId="77777777" w:rsidR="009E09BB" w:rsidRPr="009E09BB" w:rsidRDefault="009E09BB" w:rsidP="00EB01DC">
      <w:pPr>
        <w:jc w:val="both"/>
        <w:rPr>
          <w:rFonts w:cstheme="minorHAnsi"/>
          <w:b/>
          <w:bCs/>
        </w:rPr>
      </w:pPr>
      <w:r w:rsidRPr="009E09BB">
        <w:rPr>
          <w:rFonts w:cstheme="minorHAnsi"/>
          <w:b/>
          <w:bCs/>
        </w:rPr>
        <w:t>1. Handle Missing Values</w:t>
      </w:r>
    </w:p>
    <w:p w14:paraId="65375571" w14:textId="77777777" w:rsidR="009E09BB" w:rsidRPr="009E09BB" w:rsidRDefault="009E09BB" w:rsidP="00EB01DC">
      <w:pPr>
        <w:numPr>
          <w:ilvl w:val="0"/>
          <w:numId w:val="53"/>
        </w:numPr>
        <w:jc w:val="both"/>
        <w:rPr>
          <w:rFonts w:cstheme="minorHAnsi"/>
        </w:rPr>
      </w:pPr>
      <w:r w:rsidRPr="009E09BB">
        <w:rPr>
          <w:rFonts w:cstheme="minorHAnsi"/>
          <w:b/>
          <w:bCs/>
        </w:rPr>
        <w:t>Why</w:t>
      </w:r>
      <w:r w:rsidRPr="009E09BB">
        <w:rPr>
          <w:rFonts w:cstheme="minorHAnsi"/>
        </w:rPr>
        <w:t>: Missing data can skew analysis and lead to inaccurate conclusions.</w:t>
      </w:r>
    </w:p>
    <w:p w14:paraId="16D5CC36" w14:textId="77777777" w:rsidR="009E09BB" w:rsidRPr="009E09BB" w:rsidRDefault="009E09BB" w:rsidP="00EB01DC">
      <w:pPr>
        <w:numPr>
          <w:ilvl w:val="0"/>
          <w:numId w:val="53"/>
        </w:numPr>
        <w:jc w:val="both"/>
        <w:rPr>
          <w:rFonts w:cstheme="minorHAnsi"/>
        </w:rPr>
      </w:pPr>
      <w:r w:rsidRPr="009E09BB">
        <w:rPr>
          <w:rFonts w:cstheme="minorHAnsi"/>
          <w:b/>
          <w:bCs/>
        </w:rPr>
        <w:t>Steps</w:t>
      </w:r>
      <w:r w:rsidRPr="009E09BB">
        <w:rPr>
          <w:rFonts w:cstheme="minorHAnsi"/>
        </w:rPr>
        <w:t>:</w:t>
      </w:r>
    </w:p>
    <w:p w14:paraId="2307E645" w14:textId="77777777" w:rsidR="009E09BB" w:rsidRPr="009E09BB" w:rsidRDefault="009E09BB" w:rsidP="00EB01DC">
      <w:pPr>
        <w:numPr>
          <w:ilvl w:val="1"/>
          <w:numId w:val="53"/>
        </w:numPr>
        <w:jc w:val="both"/>
        <w:rPr>
          <w:rFonts w:cstheme="minorHAnsi"/>
        </w:rPr>
      </w:pPr>
      <w:r w:rsidRPr="009E09BB">
        <w:rPr>
          <w:rFonts w:cstheme="minorHAnsi"/>
          <w:b/>
          <w:bCs/>
        </w:rPr>
        <w:t>Identify Missing Data</w:t>
      </w:r>
      <w:r w:rsidRPr="009E09BB">
        <w:rPr>
          <w:rFonts w:cstheme="minorHAnsi"/>
        </w:rPr>
        <w:t>:</w:t>
      </w:r>
    </w:p>
    <w:p w14:paraId="0119B6D1" w14:textId="77777777" w:rsidR="009E09BB" w:rsidRPr="009E09BB" w:rsidRDefault="009E09BB" w:rsidP="00EB01DC">
      <w:pPr>
        <w:numPr>
          <w:ilvl w:val="2"/>
          <w:numId w:val="53"/>
        </w:numPr>
        <w:jc w:val="both"/>
        <w:rPr>
          <w:rFonts w:cstheme="minorHAnsi"/>
        </w:rPr>
      </w:pPr>
      <w:r w:rsidRPr="009E09BB">
        <w:rPr>
          <w:rFonts w:cstheme="minorHAnsi"/>
        </w:rPr>
        <w:t>Use Python: df.isnull().sum() to identify columns with missing values.</w:t>
      </w:r>
    </w:p>
    <w:p w14:paraId="528729EB" w14:textId="77777777" w:rsidR="009E09BB" w:rsidRPr="009E09BB" w:rsidRDefault="009E09BB" w:rsidP="00EB01DC">
      <w:pPr>
        <w:numPr>
          <w:ilvl w:val="2"/>
          <w:numId w:val="53"/>
        </w:numPr>
        <w:jc w:val="both"/>
        <w:rPr>
          <w:rFonts w:cstheme="minorHAnsi"/>
        </w:rPr>
      </w:pPr>
      <w:r w:rsidRPr="009E09BB">
        <w:rPr>
          <w:rFonts w:cstheme="minorHAnsi"/>
        </w:rPr>
        <w:t>Use Power BI: Apply a filter or conditional formatting to flag nulls.</w:t>
      </w:r>
    </w:p>
    <w:p w14:paraId="26600CD7" w14:textId="77777777" w:rsidR="009E09BB" w:rsidRPr="009E09BB" w:rsidRDefault="009E09BB" w:rsidP="00EB01DC">
      <w:pPr>
        <w:numPr>
          <w:ilvl w:val="1"/>
          <w:numId w:val="53"/>
        </w:numPr>
        <w:jc w:val="both"/>
        <w:rPr>
          <w:rFonts w:cstheme="minorHAnsi"/>
        </w:rPr>
      </w:pPr>
      <w:r w:rsidRPr="009E09BB">
        <w:rPr>
          <w:rFonts w:cstheme="minorHAnsi"/>
          <w:b/>
          <w:bCs/>
        </w:rPr>
        <w:t>Treatment</w:t>
      </w:r>
      <w:r w:rsidRPr="009E09BB">
        <w:rPr>
          <w:rFonts w:cstheme="minorHAnsi"/>
        </w:rPr>
        <w:t>:</w:t>
      </w:r>
    </w:p>
    <w:p w14:paraId="4DD96BB2" w14:textId="77777777" w:rsidR="009E09BB" w:rsidRPr="009E09BB" w:rsidRDefault="009E09BB" w:rsidP="00EB01DC">
      <w:pPr>
        <w:numPr>
          <w:ilvl w:val="2"/>
          <w:numId w:val="53"/>
        </w:numPr>
        <w:jc w:val="both"/>
        <w:rPr>
          <w:rFonts w:cstheme="minorHAnsi"/>
        </w:rPr>
      </w:pPr>
      <w:r w:rsidRPr="009E09BB">
        <w:rPr>
          <w:rFonts w:cstheme="minorHAnsi"/>
          <w:b/>
          <w:bCs/>
        </w:rPr>
        <w:t>Demographic Data</w:t>
      </w:r>
      <w:r w:rsidRPr="009E09BB">
        <w:rPr>
          <w:rFonts w:cstheme="minorHAnsi"/>
        </w:rPr>
        <w:t xml:space="preserve"> (e.g., age, gender):</w:t>
      </w:r>
    </w:p>
    <w:p w14:paraId="29057278" w14:textId="77777777" w:rsidR="009E09BB" w:rsidRPr="009E09BB" w:rsidRDefault="009E09BB" w:rsidP="00EB01DC">
      <w:pPr>
        <w:numPr>
          <w:ilvl w:val="3"/>
          <w:numId w:val="53"/>
        </w:numPr>
        <w:jc w:val="both"/>
        <w:rPr>
          <w:rFonts w:cstheme="minorHAnsi"/>
        </w:rPr>
      </w:pPr>
      <w:r w:rsidRPr="009E09BB">
        <w:rPr>
          <w:rFonts w:cstheme="minorHAnsi"/>
        </w:rPr>
        <w:t>Replace missing values with the column mean, median, or mode (e.g., median age or most frequent gender).</w:t>
      </w:r>
    </w:p>
    <w:p w14:paraId="51052129" w14:textId="77777777" w:rsidR="009E09BB" w:rsidRPr="009E09BB" w:rsidRDefault="009E09BB" w:rsidP="00EB01DC">
      <w:pPr>
        <w:numPr>
          <w:ilvl w:val="2"/>
          <w:numId w:val="53"/>
        </w:numPr>
        <w:jc w:val="both"/>
        <w:rPr>
          <w:rFonts w:cstheme="minorHAnsi"/>
        </w:rPr>
      </w:pPr>
      <w:r w:rsidRPr="009E09BB">
        <w:rPr>
          <w:rFonts w:cstheme="minorHAnsi"/>
          <w:b/>
          <w:bCs/>
        </w:rPr>
        <w:t>Financial Data</w:t>
      </w:r>
      <w:r w:rsidRPr="009E09BB">
        <w:rPr>
          <w:rFonts w:cstheme="minorHAnsi"/>
        </w:rPr>
        <w:t xml:space="preserve"> (e.g., yearly_income, credit_score):</w:t>
      </w:r>
    </w:p>
    <w:p w14:paraId="4CD60B3E" w14:textId="77777777" w:rsidR="009E09BB" w:rsidRPr="009E09BB" w:rsidRDefault="009E09BB" w:rsidP="00EB01DC">
      <w:pPr>
        <w:numPr>
          <w:ilvl w:val="3"/>
          <w:numId w:val="53"/>
        </w:numPr>
        <w:jc w:val="both"/>
        <w:rPr>
          <w:rFonts w:cstheme="minorHAnsi"/>
        </w:rPr>
      </w:pPr>
      <w:r w:rsidRPr="009E09BB">
        <w:rPr>
          <w:rFonts w:cstheme="minorHAnsi"/>
        </w:rPr>
        <w:t>Impute missing values using statistical methods (e.g., median for income).</w:t>
      </w:r>
    </w:p>
    <w:p w14:paraId="4A7A3233" w14:textId="77777777" w:rsidR="009E09BB" w:rsidRPr="009E09BB" w:rsidRDefault="009E09BB" w:rsidP="00EB01DC">
      <w:pPr>
        <w:numPr>
          <w:ilvl w:val="3"/>
          <w:numId w:val="53"/>
        </w:numPr>
        <w:jc w:val="both"/>
        <w:rPr>
          <w:rFonts w:cstheme="minorHAnsi"/>
        </w:rPr>
      </w:pPr>
      <w:r w:rsidRPr="009E09BB">
        <w:rPr>
          <w:rFonts w:cstheme="minorHAnsi"/>
        </w:rPr>
        <w:t>Alternatively, use machine learning techniques to predict missing values based on correlated features.</w:t>
      </w:r>
    </w:p>
    <w:p w14:paraId="4CE49EDA" w14:textId="77777777" w:rsidR="009E09BB" w:rsidRPr="009E09BB" w:rsidRDefault="009E09BB" w:rsidP="00EB01DC">
      <w:pPr>
        <w:numPr>
          <w:ilvl w:val="2"/>
          <w:numId w:val="53"/>
        </w:numPr>
        <w:jc w:val="both"/>
        <w:rPr>
          <w:rFonts w:cstheme="minorHAnsi"/>
        </w:rPr>
      </w:pPr>
      <w:r w:rsidRPr="009E09BB">
        <w:rPr>
          <w:rFonts w:cstheme="minorHAnsi"/>
          <w:b/>
          <w:bCs/>
        </w:rPr>
        <w:t>Fraud Flags</w:t>
      </w:r>
      <w:r w:rsidRPr="009E09BB">
        <w:rPr>
          <w:rFonts w:cstheme="minorHAnsi"/>
        </w:rPr>
        <w:t xml:space="preserve"> (card_on_dark_web):</w:t>
      </w:r>
    </w:p>
    <w:p w14:paraId="79AEE03E" w14:textId="77777777" w:rsidR="009E09BB" w:rsidRPr="009E09BB" w:rsidRDefault="009E09BB" w:rsidP="00EB01DC">
      <w:pPr>
        <w:numPr>
          <w:ilvl w:val="3"/>
          <w:numId w:val="53"/>
        </w:numPr>
        <w:jc w:val="both"/>
        <w:rPr>
          <w:rFonts w:cstheme="minorHAnsi"/>
        </w:rPr>
      </w:pPr>
      <w:r w:rsidRPr="009E09BB">
        <w:rPr>
          <w:rFonts w:cstheme="minorHAnsi"/>
        </w:rPr>
        <w:t>If missing, either drop these rows or label them as “Unknown” to retain the data.</w:t>
      </w:r>
    </w:p>
    <w:p w14:paraId="1D4C7D08" w14:textId="583608C1" w:rsidR="009E09BB" w:rsidRPr="009E09BB" w:rsidRDefault="009E09BB" w:rsidP="00EB01DC">
      <w:pPr>
        <w:jc w:val="both"/>
        <w:rPr>
          <w:rFonts w:cstheme="minorHAnsi"/>
        </w:rPr>
      </w:pPr>
    </w:p>
    <w:p w14:paraId="1A656A82" w14:textId="77777777" w:rsidR="009E09BB" w:rsidRPr="009E09BB" w:rsidRDefault="009E09BB" w:rsidP="00EB01DC">
      <w:pPr>
        <w:jc w:val="both"/>
        <w:rPr>
          <w:rFonts w:cstheme="minorHAnsi"/>
          <w:b/>
          <w:bCs/>
        </w:rPr>
      </w:pPr>
      <w:r w:rsidRPr="009E09BB">
        <w:rPr>
          <w:rFonts w:cstheme="minorHAnsi"/>
          <w:b/>
          <w:bCs/>
        </w:rPr>
        <w:t>2. Remove Duplicates</w:t>
      </w:r>
    </w:p>
    <w:p w14:paraId="3FB3C575" w14:textId="77777777" w:rsidR="009E09BB" w:rsidRPr="009E09BB" w:rsidRDefault="009E09BB" w:rsidP="00EB01DC">
      <w:pPr>
        <w:numPr>
          <w:ilvl w:val="0"/>
          <w:numId w:val="54"/>
        </w:numPr>
        <w:jc w:val="both"/>
        <w:rPr>
          <w:rFonts w:cstheme="minorHAnsi"/>
        </w:rPr>
      </w:pPr>
      <w:r w:rsidRPr="009E09BB">
        <w:rPr>
          <w:rFonts w:cstheme="minorHAnsi"/>
          <w:b/>
          <w:bCs/>
        </w:rPr>
        <w:t>Why</w:t>
      </w:r>
      <w:r w:rsidRPr="009E09BB">
        <w:rPr>
          <w:rFonts w:cstheme="minorHAnsi"/>
        </w:rPr>
        <w:t>: Duplicate records inflate counts, skew distributions, and distort relationships.</w:t>
      </w:r>
    </w:p>
    <w:p w14:paraId="6EAAF73D" w14:textId="77777777" w:rsidR="009E09BB" w:rsidRPr="009E09BB" w:rsidRDefault="009E09BB" w:rsidP="00EB01DC">
      <w:pPr>
        <w:numPr>
          <w:ilvl w:val="0"/>
          <w:numId w:val="54"/>
        </w:numPr>
        <w:jc w:val="both"/>
        <w:rPr>
          <w:rFonts w:cstheme="minorHAnsi"/>
        </w:rPr>
      </w:pPr>
      <w:r w:rsidRPr="009E09BB">
        <w:rPr>
          <w:rFonts w:cstheme="minorHAnsi"/>
          <w:b/>
          <w:bCs/>
        </w:rPr>
        <w:t>Steps</w:t>
      </w:r>
      <w:r w:rsidRPr="009E09BB">
        <w:rPr>
          <w:rFonts w:cstheme="minorHAnsi"/>
        </w:rPr>
        <w:t>:</w:t>
      </w:r>
    </w:p>
    <w:p w14:paraId="2FDBC1EB" w14:textId="77777777" w:rsidR="009E09BB" w:rsidRPr="009E09BB" w:rsidRDefault="009E09BB" w:rsidP="00EB01DC">
      <w:pPr>
        <w:numPr>
          <w:ilvl w:val="1"/>
          <w:numId w:val="54"/>
        </w:numPr>
        <w:jc w:val="both"/>
        <w:rPr>
          <w:rFonts w:cstheme="minorHAnsi"/>
        </w:rPr>
      </w:pPr>
      <w:r w:rsidRPr="009E09BB">
        <w:rPr>
          <w:rFonts w:cstheme="minorHAnsi"/>
          <w:b/>
          <w:bCs/>
        </w:rPr>
        <w:t>Identify Duplicates</w:t>
      </w:r>
      <w:r w:rsidRPr="009E09BB">
        <w:rPr>
          <w:rFonts w:cstheme="minorHAnsi"/>
        </w:rPr>
        <w:t>:</w:t>
      </w:r>
    </w:p>
    <w:p w14:paraId="1CAB176F" w14:textId="77777777" w:rsidR="009E09BB" w:rsidRPr="009E09BB" w:rsidRDefault="009E09BB" w:rsidP="00EB01DC">
      <w:pPr>
        <w:numPr>
          <w:ilvl w:val="2"/>
          <w:numId w:val="54"/>
        </w:numPr>
        <w:jc w:val="both"/>
        <w:rPr>
          <w:rFonts w:cstheme="minorHAnsi"/>
        </w:rPr>
      </w:pPr>
      <w:r w:rsidRPr="009E09BB">
        <w:rPr>
          <w:rFonts w:cstheme="minorHAnsi"/>
        </w:rPr>
        <w:t>Python: df.duplicated(subset=['client_id', 'card_number'])</w:t>
      </w:r>
    </w:p>
    <w:p w14:paraId="6AAEC69A" w14:textId="77777777" w:rsidR="009E09BB" w:rsidRPr="009E09BB" w:rsidRDefault="009E09BB" w:rsidP="00EB01DC">
      <w:pPr>
        <w:numPr>
          <w:ilvl w:val="2"/>
          <w:numId w:val="54"/>
        </w:numPr>
        <w:jc w:val="both"/>
        <w:rPr>
          <w:rFonts w:cstheme="minorHAnsi"/>
        </w:rPr>
      </w:pPr>
      <w:r w:rsidRPr="009E09BB">
        <w:rPr>
          <w:rFonts w:cstheme="minorHAnsi"/>
        </w:rPr>
        <w:t>SQL:</w:t>
      </w:r>
    </w:p>
    <w:p w14:paraId="7A6D029B" w14:textId="77777777" w:rsidR="009E09BB" w:rsidRPr="009E09BB" w:rsidRDefault="009E09BB" w:rsidP="00EB01DC">
      <w:pPr>
        <w:jc w:val="both"/>
        <w:rPr>
          <w:rFonts w:cstheme="minorHAnsi"/>
        </w:rPr>
      </w:pPr>
      <w:r w:rsidRPr="009E09BB">
        <w:rPr>
          <w:rFonts w:cstheme="minorHAnsi"/>
        </w:rPr>
        <w:t>SELECT client_id, COUNT(*)</w:t>
      </w:r>
    </w:p>
    <w:p w14:paraId="4309F170" w14:textId="77777777" w:rsidR="009E09BB" w:rsidRPr="009E09BB" w:rsidRDefault="009E09BB" w:rsidP="00EB01DC">
      <w:pPr>
        <w:jc w:val="both"/>
        <w:rPr>
          <w:rFonts w:cstheme="minorHAnsi"/>
        </w:rPr>
      </w:pPr>
      <w:r w:rsidRPr="009E09BB">
        <w:rPr>
          <w:rFonts w:cstheme="minorHAnsi"/>
        </w:rPr>
        <w:lastRenderedPageBreak/>
        <w:t>FROM table_name</w:t>
      </w:r>
    </w:p>
    <w:p w14:paraId="6F803CB6" w14:textId="77777777" w:rsidR="009E09BB" w:rsidRPr="009E09BB" w:rsidRDefault="009E09BB" w:rsidP="00EB01DC">
      <w:pPr>
        <w:jc w:val="both"/>
        <w:rPr>
          <w:rFonts w:cstheme="minorHAnsi"/>
        </w:rPr>
      </w:pPr>
      <w:r w:rsidRPr="009E09BB">
        <w:rPr>
          <w:rFonts w:cstheme="minorHAnsi"/>
        </w:rPr>
        <w:t>GROUP BY client_id</w:t>
      </w:r>
    </w:p>
    <w:p w14:paraId="25A608F5" w14:textId="77777777" w:rsidR="009E09BB" w:rsidRPr="009E09BB" w:rsidRDefault="009E09BB" w:rsidP="00EB01DC">
      <w:pPr>
        <w:jc w:val="both"/>
        <w:rPr>
          <w:rFonts w:cstheme="minorHAnsi"/>
        </w:rPr>
      </w:pPr>
      <w:r w:rsidRPr="009E09BB">
        <w:rPr>
          <w:rFonts w:cstheme="minorHAnsi"/>
        </w:rPr>
        <w:t>HAVING COUNT(*) &gt; 1;</w:t>
      </w:r>
    </w:p>
    <w:p w14:paraId="6DB255C6" w14:textId="77777777" w:rsidR="009E09BB" w:rsidRPr="009E09BB" w:rsidRDefault="009E09BB" w:rsidP="00EB01DC">
      <w:pPr>
        <w:numPr>
          <w:ilvl w:val="1"/>
          <w:numId w:val="54"/>
        </w:numPr>
        <w:jc w:val="both"/>
        <w:rPr>
          <w:rFonts w:cstheme="minorHAnsi"/>
        </w:rPr>
      </w:pPr>
      <w:r w:rsidRPr="009E09BB">
        <w:rPr>
          <w:rFonts w:cstheme="minorHAnsi"/>
          <w:b/>
          <w:bCs/>
        </w:rPr>
        <w:t>Remove Duplicates</w:t>
      </w:r>
      <w:r w:rsidRPr="009E09BB">
        <w:rPr>
          <w:rFonts w:cstheme="minorHAnsi"/>
        </w:rPr>
        <w:t>:</w:t>
      </w:r>
    </w:p>
    <w:p w14:paraId="6D9184AA" w14:textId="77777777" w:rsidR="009E09BB" w:rsidRPr="009E09BB" w:rsidRDefault="009E09BB" w:rsidP="00EB01DC">
      <w:pPr>
        <w:numPr>
          <w:ilvl w:val="2"/>
          <w:numId w:val="54"/>
        </w:numPr>
        <w:jc w:val="both"/>
        <w:rPr>
          <w:rFonts w:cstheme="minorHAnsi"/>
        </w:rPr>
      </w:pPr>
      <w:r w:rsidRPr="009E09BB">
        <w:rPr>
          <w:rFonts w:cstheme="minorHAnsi"/>
        </w:rPr>
        <w:t>Python: df.drop_duplicates(subset=['client_id', 'card_number'], keep='first')</w:t>
      </w:r>
    </w:p>
    <w:p w14:paraId="029B51CB" w14:textId="77777777" w:rsidR="009E09BB" w:rsidRPr="009E09BB" w:rsidRDefault="009E09BB" w:rsidP="00EB01DC">
      <w:pPr>
        <w:numPr>
          <w:ilvl w:val="2"/>
          <w:numId w:val="54"/>
        </w:numPr>
        <w:jc w:val="both"/>
        <w:rPr>
          <w:rFonts w:cstheme="minorHAnsi"/>
        </w:rPr>
      </w:pPr>
      <w:r w:rsidRPr="009E09BB">
        <w:rPr>
          <w:rFonts w:cstheme="minorHAnsi"/>
        </w:rPr>
        <w:t>Power BI: Use the "Remove Duplicates" feature in the Query Editor.</w:t>
      </w:r>
    </w:p>
    <w:p w14:paraId="1B9D78BE" w14:textId="2BFAC149" w:rsidR="009E09BB" w:rsidRPr="009E09BB" w:rsidRDefault="009E09BB" w:rsidP="00EB01DC">
      <w:pPr>
        <w:jc w:val="both"/>
        <w:rPr>
          <w:rFonts w:cstheme="minorHAnsi"/>
        </w:rPr>
      </w:pPr>
    </w:p>
    <w:p w14:paraId="032DDA03" w14:textId="77777777" w:rsidR="009E09BB" w:rsidRPr="009E09BB" w:rsidRDefault="009E09BB" w:rsidP="00EB01DC">
      <w:pPr>
        <w:jc w:val="both"/>
        <w:rPr>
          <w:rFonts w:cstheme="minorHAnsi"/>
          <w:b/>
          <w:bCs/>
        </w:rPr>
      </w:pPr>
      <w:r w:rsidRPr="009E09BB">
        <w:rPr>
          <w:rFonts w:cstheme="minorHAnsi"/>
          <w:b/>
          <w:bCs/>
        </w:rPr>
        <w:t>3. Feature Engineering</w:t>
      </w:r>
    </w:p>
    <w:p w14:paraId="11114610" w14:textId="77777777" w:rsidR="009E09BB" w:rsidRPr="009E09BB" w:rsidRDefault="009E09BB" w:rsidP="00EB01DC">
      <w:pPr>
        <w:numPr>
          <w:ilvl w:val="0"/>
          <w:numId w:val="55"/>
        </w:numPr>
        <w:jc w:val="both"/>
        <w:rPr>
          <w:rFonts w:cstheme="minorHAnsi"/>
        </w:rPr>
      </w:pPr>
      <w:r w:rsidRPr="009E09BB">
        <w:rPr>
          <w:rFonts w:cstheme="minorHAnsi"/>
          <w:b/>
          <w:bCs/>
        </w:rPr>
        <w:t>Why</w:t>
      </w:r>
      <w:r w:rsidRPr="009E09BB">
        <w:rPr>
          <w:rFonts w:cstheme="minorHAnsi"/>
        </w:rPr>
        <w:t>: Derived features add value by enabling deeper insights into the data.</w:t>
      </w:r>
    </w:p>
    <w:p w14:paraId="5EB9844B" w14:textId="77777777" w:rsidR="009E09BB" w:rsidRPr="009E09BB" w:rsidRDefault="009E09BB" w:rsidP="00EB01DC">
      <w:pPr>
        <w:numPr>
          <w:ilvl w:val="0"/>
          <w:numId w:val="55"/>
        </w:numPr>
        <w:jc w:val="both"/>
        <w:rPr>
          <w:rFonts w:cstheme="minorHAnsi"/>
        </w:rPr>
      </w:pPr>
      <w:r w:rsidRPr="009E09BB">
        <w:rPr>
          <w:rFonts w:cstheme="minorHAnsi"/>
          <w:b/>
          <w:bCs/>
        </w:rPr>
        <w:t>Steps</w:t>
      </w:r>
      <w:r w:rsidRPr="009E09BB">
        <w:rPr>
          <w:rFonts w:cstheme="minorHAnsi"/>
        </w:rPr>
        <w:t>:</w:t>
      </w:r>
    </w:p>
    <w:p w14:paraId="0E150FBC" w14:textId="77777777" w:rsidR="009E09BB" w:rsidRPr="009E09BB" w:rsidRDefault="009E09BB" w:rsidP="00EB01DC">
      <w:pPr>
        <w:numPr>
          <w:ilvl w:val="1"/>
          <w:numId w:val="55"/>
        </w:numPr>
        <w:jc w:val="both"/>
        <w:rPr>
          <w:rFonts w:cstheme="minorHAnsi"/>
        </w:rPr>
      </w:pPr>
      <w:r w:rsidRPr="009E09BB">
        <w:rPr>
          <w:rFonts w:cstheme="minorHAnsi"/>
          <w:b/>
          <w:bCs/>
        </w:rPr>
        <w:t>Create Bins</w:t>
      </w:r>
      <w:r w:rsidRPr="009E09BB">
        <w:rPr>
          <w:rFonts w:cstheme="minorHAnsi"/>
        </w:rPr>
        <w:t>:</w:t>
      </w:r>
    </w:p>
    <w:p w14:paraId="590954A5" w14:textId="77777777" w:rsidR="009E09BB" w:rsidRPr="009E09BB" w:rsidRDefault="009E09BB" w:rsidP="00EB01DC">
      <w:pPr>
        <w:numPr>
          <w:ilvl w:val="2"/>
          <w:numId w:val="55"/>
        </w:numPr>
        <w:jc w:val="both"/>
        <w:rPr>
          <w:rFonts w:cstheme="minorHAnsi"/>
        </w:rPr>
      </w:pPr>
      <w:r w:rsidRPr="009E09BB">
        <w:rPr>
          <w:rFonts w:cstheme="minorHAnsi"/>
        </w:rPr>
        <w:t>For credit_score:</w:t>
      </w:r>
    </w:p>
    <w:p w14:paraId="5601245E" w14:textId="77777777" w:rsidR="009E09BB" w:rsidRPr="009E09BB" w:rsidRDefault="009E09BB" w:rsidP="00EB01DC">
      <w:pPr>
        <w:numPr>
          <w:ilvl w:val="3"/>
          <w:numId w:val="55"/>
        </w:numPr>
        <w:jc w:val="both"/>
        <w:rPr>
          <w:rFonts w:cstheme="minorHAnsi"/>
        </w:rPr>
      </w:pPr>
      <w:r w:rsidRPr="009E09BB">
        <w:rPr>
          <w:rFonts w:cstheme="minorHAnsi"/>
        </w:rPr>
        <w:t>Define ranges such as:</w:t>
      </w:r>
    </w:p>
    <w:p w14:paraId="04DD0F9B" w14:textId="77777777" w:rsidR="009E09BB" w:rsidRPr="009E09BB" w:rsidRDefault="009E09BB" w:rsidP="00EB01DC">
      <w:pPr>
        <w:numPr>
          <w:ilvl w:val="4"/>
          <w:numId w:val="55"/>
        </w:numPr>
        <w:jc w:val="both"/>
        <w:rPr>
          <w:rFonts w:cstheme="minorHAnsi"/>
        </w:rPr>
      </w:pPr>
      <w:r w:rsidRPr="009E09BB">
        <w:rPr>
          <w:rFonts w:cstheme="minorHAnsi"/>
        </w:rPr>
        <w:t>Poor: 300–500</w:t>
      </w:r>
    </w:p>
    <w:p w14:paraId="2FAC5E8A" w14:textId="77777777" w:rsidR="009E09BB" w:rsidRPr="009E09BB" w:rsidRDefault="009E09BB" w:rsidP="00EB01DC">
      <w:pPr>
        <w:numPr>
          <w:ilvl w:val="4"/>
          <w:numId w:val="55"/>
        </w:numPr>
        <w:jc w:val="both"/>
        <w:rPr>
          <w:rFonts w:cstheme="minorHAnsi"/>
        </w:rPr>
      </w:pPr>
      <w:r w:rsidRPr="009E09BB">
        <w:rPr>
          <w:rFonts w:cstheme="minorHAnsi"/>
        </w:rPr>
        <w:t>Fair: 501–700</w:t>
      </w:r>
    </w:p>
    <w:p w14:paraId="02B39493" w14:textId="77777777" w:rsidR="009E09BB" w:rsidRPr="009E09BB" w:rsidRDefault="009E09BB" w:rsidP="00EB01DC">
      <w:pPr>
        <w:numPr>
          <w:ilvl w:val="4"/>
          <w:numId w:val="55"/>
        </w:numPr>
        <w:jc w:val="both"/>
        <w:rPr>
          <w:rFonts w:cstheme="minorHAnsi"/>
        </w:rPr>
      </w:pPr>
      <w:r w:rsidRPr="009E09BB">
        <w:rPr>
          <w:rFonts w:cstheme="minorHAnsi"/>
        </w:rPr>
        <w:t>Good: 701–850</w:t>
      </w:r>
    </w:p>
    <w:p w14:paraId="3E5786F9" w14:textId="77777777" w:rsidR="009E09BB" w:rsidRPr="009E09BB" w:rsidRDefault="009E09BB" w:rsidP="00EB01DC">
      <w:pPr>
        <w:numPr>
          <w:ilvl w:val="3"/>
          <w:numId w:val="55"/>
        </w:numPr>
        <w:jc w:val="both"/>
        <w:rPr>
          <w:rFonts w:cstheme="minorHAnsi"/>
        </w:rPr>
      </w:pPr>
      <w:r w:rsidRPr="009E09BB">
        <w:rPr>
          <w:rFonts w:cstheme="minorHAnsi"/>
        </w:rPr>
        <w:t>Python Example:</w:t>
      </w:r>
    </w:p>
    <w:p w14:paraId="7019CC30" w14:textId="77777777" w:rsidR="009E09BB" w:rsidRPr="009E09BB" w:rsidRDefault="009E09BB" w:rsidP="00EB01DC">
      <w:pPr>
        <w:jc w:val="both"/>
        <w:rPr>
          <w:rFonts w:cstheme="minorHAnsi"/>
        </w:rPr>
      </w:pPr>
      <w:r w:rsidRPr="009E09BB">
        <w:rPr>
          <w:rFonts w:cstheme="minorHAnsi"/>
        </w:rPr>
        <w:t>bins = [0, 500, 700, 850]</w:t>
      </w:r>
    </w:p>
    <w:p w14:paraId="28BB43C0" w14:textId="77777777" w:rsidR="009E09BB" w:rsidRPr="009E09BB" w:rsidRDefault="009E09BB" w:rsidP="00EB01DC">
      <w:pPr>
        <w:jc w:val="both"/>
        <w:rPr>
          <w:rFonts w:cstheme="minorHAnsi"/>
        </w:rPr>
      </w:pPr>
      <w:r w:rsidRPr="009E09BB">
        <w:rPr>
          <w:rFonts w:cstheme="minorHAnsi"/>
        </w:rPr>
        <w:t>labels = ['Poor', 'Fair', 'Good']</w:t>
      </w:r>
    </w:p>
    <w:p w14:paraId="3322EF66" w14:textId="77777777" w:rsidR="009E09BB" w:rsidRPr="009E09BB" w:rsidRDefault="009E09BB" w:rsidP="00EB01DC">
      <w:pPr>
        <w:jc w:val="both"/>
        <w:rPr>
          <w:rFonts w:cstheme="minorHAnsi"/>
        </w:rPr>
      </w:pPr>
      <w:r w:rsidRPr="009E09BB">
        <w:rPr>
          <w:rFonts w:cstheme="minorHAnsi"/>
        </w:rPr>
        <w:t>df['credit_score_category'] = pd.cut(df['credit_score'], bins=bins, labels=labels)</w:t>
      </w:r>
    </w:p>
    <w:p w14:paraId="5E46DCF1" w14:textId="77777777" w:rsidR="009E09BB" w:rsidRPr="009E09BB" w:rsidRDefault="009E09BB" w:rsidP="00EB01DC">
      <w:pPr>
        <w:numPr>
          <w:ilvl w:val="2"/>
          <w:numId w:val="55"/>
        </w:numPr>
        <w:jc w:val="both"/>
        <w:rPr>
          <w:rFonts w:cstheme="minorHAnsi"/>
        </w:rPr>
      </w:pPr>
      <w:r w:rsidRPr="009E09BB">
        <w:rPr>
          <w:rFonts w:cstheme="minorHAnsi"/>
        </w:rPr>
        <w:t>For yearly_income:</w:t>
      </w:r>
    </w:p>
    <w:p w14:paraId="5F96EEED" w14:textId="77777777" w:rsidR="009E09BB" w:rsidRPr="009E09BB" w:rsidRDefault="009E09BB" w:rsidP="00EB01DC">
      <w:pPr>
        <w:numPr>
          <w:ilvl w:val="3"/>
          <w:numId w:val="55"/>
        </w:numPr>
        <w:jc w:val="both"/>
        <w:rPr>
          <w:rFonts w:cstheme="minorHAnsi"/>
        </w:rPr>
      </w:pPr>
      <w:r w:rsidRPr="009E09BB">
        <w:rPr>
          <w:rFonts w:cstheme="minorHAnsi"/>
        </w:rPr>
        <w:t>Create income brackets (e.g., &lt;$50k, $50k–$100k, &gt;$100k).</w:t>
      </w:r>
    </w:p>
    <w:p w14:paraId="3C58F116" w14:textId="77777777" w:rsidR="009E09BB" w:rsidRPr="009E09BB" w:rsidRDefault="009E09BB" w:rsidP="00EB01DC">
      <w:pPr>
        <w:numPr>
          <w:ilvl w:val="1"/>
          <w:numId w:val="55"/>
        </w:numPr>
        <w:jc w:val="both"/>
        <w:rPr>
          <w:rFonts w:cstheme="minorHAnsi"/>
        </w:rPr>
      </w:pPr>
      <w:r w:rsidRPr="009E09BB">
        <w:rPr>
          <w:rFonts w:cstheme="minorHAnsi"/>
          <w:b/>
          <w:bCs/>
        </w:rPr>
        <w:t>Calculate Debt-to-Income Ratio</w:t>
      </w:r>
      <w:r w:rsidRPr="009E09BB">
        <w:rPr>
          <w:rFonts w:cstheme="minorHAnsi"/>
        </w:rPr>
        <w:t>:</w:t>
      </w:r>
    </w:p>
    <w:p w14:paraId="3B259D8D" w14:textId="77777777" w:rsidR="009E09BB" w:rsidRPr="009E09BB" w:rsidRDefault="009E09BB" w:rsidP="00EB01DC">
      <w:pPr>
        <w:numPr>
          <w:ilvl w:val="2"/>
          <w:numId w:val="55"/>
        </w:numPr>
        <w:jc w:val="both"/>
        <w:rPr>
          <w:rFonts w:cstheme="minorHAnsi"/>
        </w:rPr>
      </w:pPr>
      <w:r w:rsidRPr="009E09BB">
        <w:rPr>
          <w:rFonts w:cstheme="minorHAnsi"/>
        </w:rPr>
        <w:t>Formula: debt_to_income = total_debt / yearly_income</w:t>
      </w:r>
    </w:p>
    <w:p w14:paraId="2D1A0BC8" w14:textId="77777777" w:rsidR="009E09BB" w:rsidRPr="009E09BB" w:rsidRDefault="009E09BB" w:rsidP="00EB01DC">
      <w:pPr>
        <w:numPr>
          <w:ilvl w:val="2"/>
          <w:numId w:val="55"/>
        </w:numPr>
        <w:jc w:val="both"/>
        <w:rPr>
          <w:rFonts w:cstheme="minorHAnsi"/>
        </w:rPr>
      </w:pPr>
      <w:r w:rsidRPr="009E09BB">
        <w:rPr>
          <w:rFonts w:cstheme="minorHAnsi"/>
        </w:rPr>
        <w:t>Python Example:</w:t>
      </w:r>
    </w:p>
    <w:p w14:paraId="77C014CB" w14:textId="77777777" w:rsidR="009E09BB" w:rsidRPr="009E09BB" w:rsidRDefault="009E09BB" w:rsidP="00EB01DC">
      <w:pPr>
        <w:jc w:val="both"/>
        <w:rPr>
          <w:rFonts w:cstheme="minorHAnsi"/>
        </w:rPr>
      </w:pPr>
      <w:r w:rsidRPr="009E09BB">
        <w:rPr>
          <w:rFonts w:cstheme="minorHAnsi"/>
        </w:rPr>
        <w:t>df['debt_to_income'] = df['total_debt'] / df['yearly_income']</w:t>
      </w:r>
    </w:p>
    <w:p w14:paraId="1EEAB6C5" w14:textId="77777777" w:rsidR="009E09BB" w:rsidRPr="009E09BB" w:rsidRDefault="009E09BB" w:rsidP="00EB01DC">
      <w:pPr>
        <w:numPr>
          <w:ilvl w:val="2"/>
          <w:numId w:val="55"/>
        </w:numPr>
        <w:jc w:val="both"/>
        <w:rPr>
          <w:rFonts w:cstheme="minorHAnsi"/>
        </w:rPr>
      </w:pPr>
      <w:r w:rsidRPr="009E09BB">
        <w:rPr>
          <w:rFonts w:cstheme="minorHAnsi"/>
        </w:rPr>
        <w:t>Power BI: Use a calculated column in DAX:</w:t>
      </w:r>
    </w:p>
    <w:p w14:paraId="3C2ED994" w14:textId="77777777" w:rsidR="009E09BB" w:rsidRPr="009E09BB" w:rsidRDefault="009E09BB" w:rsidP="00EB01DC">
      <w:pPr>
        <w:jc w:val="both"/>
        <w:rPr>
          <w:rFonts w:cstheme="minorHAnsi"/>
        </w:rPr>
      </w:pPr>
      <w:r w:rsidRPr="009E09BB">
        <w:rPr>
          <w:rFonts w:cstheme="minorHAnsi"/>
        </w:rPr>
        <w:t>Debt_to_Income = DIVIDE([Total_Debt], [Yearly_Income])</w:t>
      </w:r>
    </w:p>
    <w:p w14:paraId="6C5DE811" w14:textId="4DD5D9F2" w:rsidR="009E09BB" w:rsidRPr="009E09BB" w:rsidRDefault="009E09BB" w:rsidP="00EB01DC">
      <w:pPr>
        <w:jc w:val="both"/>
        <w:rPr>
          <w:rFonts w:cstheme="minorHAnsi"/>
        </w:rPr>
      </w:pPr>
    </w:p>
    <w:p w14:paraId="699CC431" w14:textId="77777777" w:rsidR="009E09BB" w:rsidRPr="009E09BB" w:rsidRDefault="009E09BB" w:rsidP="00EB01DC">
      <w:pPr>
        <w:jc w:val="both"/>
        <w:rPr>
          <w:rFonts w:cstheme="minorHAnsi"/>
          <w:b/>
          <w:bCs/>
        </w:rPr>
      </w:pPr>
      <w:r w:rsidRPr="009E09BB">
        <w:rPr>
          <w:rFonts w:cstheme="minorHAnsi"/>
          <w:b/>
          <w:bCs/>
        </w:rPr>
        <w:t>4. Data Normalization</w:t>
      </w:r>
    </w:p>
    <w:p w14:paraId="3E1F7AEB" w14:textId="77777777" w:rsidR="009E09BB" w:rsidRPr="009E09BB" w:rsidRDefault="009E09BB" w:rsidP="00EB01DC">
      <w:pPr>
        <w:numPr>
          <w:ilvl w:val="0"/>
          <w:numId w:val="56"/>
        </w:numPr>
        <w:jc w:val="both"/>
        <w:rPr>
          <w:rFonts w:cstheme="minorHAnsi"/>
        </w:rPr>
      </w:pPr>
      <w:r w:rsidRPr="009E09BB">
        <w:rPr>
          <w:rFonts w:cstheme="minorHAnsi"/>
          <w:b/>
          <w:bCs/>
        </w:rPr>
        <w:lastRenderedPageBreak/>
        <w:t>Why</w:t>
      </w:r>
      <w:r w:rsidRPr="009E09BB">
        <w:rPr>
          <w:rFonts w:cstheme="minorHAnsi"/>
        </w:rPr>
        <w:t>: Standardizing numeric values ensures consistency and avoids bias from features with larger ranges.</w:t>
      </w:r>
    </w:p>
    <w:p w14:paraId="58BB7185" w14:textId="77777777" w:rsidR="009E09BB" w:rsidRPr="009E09BB" w:rsidRDefault="009E09BB" w:rsidP="00EB01DC">
      <w:pPr>
        <w:numPr>
          <w:ilvl w:val="0"/>
          <w:numId w:val="56"/>
        </w:numPr>
        <w:jc w:val="both"/>
        <w:rPr>
          <w:rFonts w:cstheme="minorHAnsi"/>
        </w:rPr>
      </w:pPr>
      <w:r w:rsidRPr="009E09BB">
        <w:rPr>
          <w:rFonts w:cstheme="minorHAnsi"/>
          <w:b/>
          <w:bCs/>
        </w:rPr>
        <w:t>Steps</w:t>
      </w:r>
      <w:r w:rsidRPr="009E09BB">
        <w:rPr>
          <w:rFonts w:cstheme="minorHAnsi"/>
        </w:rPr>
        <w:t>:</w:t>
      </w:r>
    </w:p>
    <w:p w14:paraId="29FEE797" w14:textId="77777777" w:rsidR="009E09BB" w:rsidRPr="009E09BB" w:rsidRDefault="009E09BB" w:rsidP="00EB01DC">
      <w:pPr>
        <w:numPr>
          <w:ilvl w:val="1"/>
          <w:numId w:val="56"/>
        </w:numPr>
        <w:jc w:val="both"/>
        <w:rPr>
          <w:rFonts w:cstheme="minorHAnsi"/>
        </w:rPr>
      </w:pPr>
      <w:r w:rsidRPr="009E09BB">
        <w:rPr>
          <w:rFonts w:cstheme="minorHAnsi"/>
          <w:b/>
          <w:bCs/>
        </w:rPr>
        <w:t>Standardize Numeric Values</w:t>
      </w:r>
      <w:r w:rsidRPr="009E09BB">
        <w:rPr>
          <w:rFonts w:cstheme="minorHAnsi"/>
        </w:rPr>
        <w:t>:</w:t>
      </w:r>
    </w:p>
    <w:p w14:paraId="33075164" w14:textId="77777777" w:rsidR="009E09BB" w:rsidRPr="009E09BB" w:rsidRDefault="009E09BB" w:rsidP="00EB01DC">
      <w:pPr>
        <w:numPr>
          <w:ilvl w:val="2"/>
          <w:numId w:val="56"/>
        </w:numPr>
        <w:jc w:val="both"/>
        <w:rPr>
          <w:rFonts w:cstheme="minorHAnsi"/>
        </w:rPr>
      </w:pPr>
      <w:r w:rsidRPr="009E09BB">
        <w:rPr>
          <w:rFonts w:cstheme="minorHAnsi"/>
        </w:rPr>
        <w:t>Normalize features like total_debt, yearly_income, and credit_score.</w:t>
      </w:r>
    </w:p>
    <w:p w14:paraId="3ACA3262" w14:textId="77777777" w:rsidR="009E09BB" w:rsidRPr="009E09BB" w:rsidRDefault="009E09BB" w:rsidP="00EB01DC">
      <w:pPr>
        <w:numPr>
          <w:ilvl w:val="2"/>
          <w:numId w:val="56"/>
        </w:numPr>
        <w:jc w:val="both"/>
        <w:rPr>
          <w:rFonts w:cstheme="minorHAnsi"/>
        </w:rPr>
      </w:pPr>
      <w:r w:rsidRPr="009E09BB">
        <w:rPr>
          <w:rFonts w:cstheme="minorHAnsi"/>
        </w:rPr>
        <w:t>Python Example:</w:t>
      </w:r>
    </w:p>
    <w:p w14:paraId="7E44F617" w14:textId="77777777" w:rsidR="009E09BB" w:rsidRPr="009E09BB" w:rsidRDefault="009E09BB" w:rsidP="00EB01DC">
      <w:pPr>
        <w:jc w:val="both"/>
        <w:rPr>
          <w:rFonts w:cstheme="minorHAnsi"/>
        </w:rPr>
      </w:pPr>
      <w:r w:rsidRPr="009E09BB">
        <w:rPr>
          <w:rFonts w:cstheme="minorHAnsi"/>
        </w:rPr>
        <w:t>from sklearn.preprocessing import StandardScaler</w:t>
      </w:r>
    </w:p>
    <w:p w14:paraId="36A1DF05" w14:textId="77777777" w:rsidR="009E09BB" w:rsidRPr="009E09BB" w:rsidRDefault="009E09BB" w:rsidP="00EB01DC">
      <w:pPr>
        <w:jc w:val="both"/>
        <w:rPr>
          <w:rFonts w:cstheme="minorHAnsi"/>
        </w:rPr>
      </w:pPr>
      <w:r w:rsidRPr="009E09BB">
        <w:rPr>
          <w:rFonts w:cstheme="minorHAnsi"/>
        </w:rPr>
        <w:t>scaler = StandardScaler()</w:t>
      </w:r>
    </w:p>
    <w:p w14:paraId="7AF596A8" w14:textId="77777777" w:rsidR="009E09BB" w:rsidRPr="009E09BB" w:rsidRDefault="009E09BB" w:rsidP="00EB01DC">
      <w:pPr>
        <w:jc w:val="both"/>
        <w:rPr>
          <w:rFonts w:cstheme="minorHAnsi"/>
        </w:rPr>
      </w:pPr>
      <w:r w:rsidRPr="009E09BB">
        <w:rPr>
          <w:rFonts w:cstheme="minorHAnsi"/>
        </w:rPr>
        <w:t>df[['total_debt', 'yearly_income', 'credit_score']] = scaler.fit_transform(df[['total_debt', 'yearly_income', 'credit_score']])</w:t>
      </w:r>
    </w:p>
    <w:p w14:paraId="3AA1B50D" w14:textId="77777777" w:rsidR="009E09BB" w:rsidRPr="009E09BB" w:rsidRDefault="009E09BB" w:rsidP="00EB01DC">
      <w:pPr>
        <w:numPr>
          <w:ilvl w:val="2"/>
          <w:numId w:val="56"/>
        </w:numPr>
        <w:jc w:val="both"/>
        <w:rPr>
          <w:rFonts w:cstheme="minorHAnsi"/>
        </w:rPr>
      </w:pPr>
      <w:r w:rsidRPr="009E09BB">
        <w:rPr>
          <w:rFonts w:cstheme="minorHAnsi"/>
        </w:rPr>
        <w:t>Power BI: Use the Query Editor to normalize values by calculating Z-scores.</w:t>
      </w:r>
    </w:p>
    <w:p w14:paraId="68AB7DAD" w14:textId="77777777" w:rsidR="009E09BB" w:rsidRPr="009E09BB" w:rsidRDefault="009E09BB" w:rsidP="00EB01DC">
      <w:pPr>
        <w:numPr>
          <w:ilvl w:val="1"/>
          <w:numId w:val="56"/>
        </w:numPr>
        <w:jc w:val="both"/>
        <w:rPr>
          <w:rFonts w:cstheme="minorHAnsi"/>
        </w:rPr>
      </w:pPr>
      <w:r w:rsidRPr="009E09BB">
        <w:rPr>
          <w:rFonts w:cstheme="minorHAnsi"/>
          <w:b/>
          <w:bCs/>
        </w:rPr>
        <w:t>Scale Latitude and Longitude</w:t>
      </w:r>
      <w:r w:rsidRPr="009E09BB">
        <w:rPr>
          <w:rFonts w:cstheme="minorHAnsi"/>
        </w:rPr>
        <w:t>:</w:t>
      </w:r>
    </w:p>
    <w:p w14:paraId="16013A68" w14:textId="77777777" w:rsidR="009E09BB" w:rsidRPr="009E09BB" w:rsidRDefault="009E09BB" w:rsidP="00EB01DC">
      <w:pPr>
        <w:numPr>
          <w:ilvl w:val="2"/>
          <w:numId w:val="56"/>
        </w:numPr>
        <w:jc w:val="both"/>
        <w:rPr>
          <w:rFonts w:cstheme="minorHAnsi"/>
        </w:rPr>
      </w:pPr>
      <w:r w:rsidRPr="009E09BB">
        <w:rPr>
          <w:rFonts w:cstheme="minorHAnsi"/>
        </w:rPr>
        <w:t>Standardize geographic data to ensure precise mapping.</w:t>
      </w:r>
    </w:p>
    <w:p w14:paraId="482A521E" w14:textId="2016FD3F" w:rsidR="009E09BB" w:rsidRPr="009E09BB" w:rsidRDefault="009E09BB" w:rsidP="00EB01DC">
      <w:pPr>
        <w:jc w:val="both"/>
        <w:rPr>
          <w:rFonts w:cstheme="minorHAnsi"/>
        </w:rPr>
      </w:pPr>
    </w:p>
    <w:p w14:paraId="1A9D146E" w14:textId="77777777" w:rsidR="009E09BB" w:rsidRPr="009E09BB" w:rsidRDefault="009E09BB" w:rsidP="00EB01DC">
      <w:pPr>
        <w:jc w:val="both"/>
        <w:rPr>
          <w:rFonts w:cstheme="minorHAnsi"/>
          <w:b/>
          <w:bCs/>
        </w:rPr>
      </w:pPr>
      <w:r w:rsidRPr="009E09BB">
        <w:rPr>
          <w:rFonts w:cstheme="minorHAnsi"/>
          <w:b/>
          <w:bCs/>
        </w:rPr>
        <w:t>Tool-Specific Implementation</w:t>
      </w:r>
    </w:p>
    <w:p w14:paraId="17257709" w14:textId="77777777" w:rsidR="009E09BB" w:rsidRPr="009E09BB" w:rsidRDefault="009E09BB" w:rsidP="00EB01DC">
      <w:pPr>
        <w:jc w:val="both"/>
        <w:rPr>
          <w:rFonts w:cstheme="minorHAnsi"/>
          <w:b/>
          <w:bCs/>
        </w:rPr>
      </w:pPr>
      <w:r w:rsidRPr="009E09BB">
        <w:rPr>
          <w:rFonts w:cstheme="minorHAnsi"/>
          <w:b/>
          <w:bCs/>
        </w:rPr>
        <w:t>Python</w:t>
      </w:r>
    </w:p>
    <w:p w14:paraId="13545B28" w14:textId="77777777" w:rsidR="009E09BB" w:rsidRPr="009E09BB" w:rsidRDefault="009E09BB" w:rsidP="00EB01DC">
      <w:pPr>
        <w:numPr>
          <w:ilvl w:val="0"/>
          <w:numId w:val="57"/>
        </w:numPr>
        <w:jc w:val="both"/>
        <w:rPr>
          <w:rFonts w:cstheme="minorHAnsi"/>
        </w:rPr>
      </w:pPr>
      <w:r w:rsidRPr="009E09BB">
        <w:rPr>
          <w:rFonts w:cstheme="minorHAnsi"/>
        </w:rPr>
        <w:t>Use libraries like pandas, numpy, and sklearn for data cleaning, imputation, and feature engineering.</w:t>
      </w:r>
    </w:p>
    <w:p w14:paraId="2639BA91" w14:textId="77777777" w:rsidR="009E09BB" w:rsidRPr="009E09BB" w:rsidRDefault="009E09BB" w:rsidP="00EB01DC">
      <w:pPr>
        <w:numPr>
          <w:ilvl w:val="0"/>
          <w:numId w:val="57"/>
        </w:numPr>
        <w:jc w:val="both"/>
        <w:rPr>
          <w:rFonts w:cstheme="minorHAnsi"/>
        </w:rPr>
      </w:pPr>
      <w:r w:rsidRPr="009E09BB">
        <w:rPr>
          <w:rFonts w:cstheme="minorHAnsi"/>
        </w:rPr>
        <w:t>Example for Missing Values:</w:t>
      </w:r>
    </w:p>
    <w:p w14:paraId="451A9F34" w14:textId="77777777" w:rsidR="009E09BB" w:rsidRPr="009E09BB" w:rsidRDefault="009E09BB" w:rsidP="00EB01DC">
      <w:pPr>
        <w:jc w:val="both"/>
        <w:rPr>
          <w:rFonts w:cstheme="minorHAnsi"/>
        </w:rPr>
      </w:pPr>
      <w:r w:rsidRPr="009E09BB">
        <w:rPr>
          <w:rFonts w:cstheme="minorHAnsi"/>
        </w:rPr>
        <w:t>df['yearly_income'].fillna(df['yearly_income'].median(), inplace=True)</w:t>
      </w:r>
    </w:p>
    <w:p w14:paraId="295A55C0" w14:textId="77777777" w:rsidR="009E09BB" w:rsidRPr="009E09BB" w:rsidRDefault="009E09BB" w:rsidP="00EB01DC">
      <w:pPr>
        <w:jc w:val="both"/>
        <w:rPr>
          <w:rFonts w:cstheme="minorHAnsi"/>
          <w:b/>
          <w:bCs/>
        </w:rPr>
      </w:pPr>
      <w:r w:rsidRPr="009E09BB">
        <w:rPr>
          <w:rFonts w:cstheme="minorHAnsi"/>
          <w:b/>
          <w:bCs/>
        </w:rPr>
        <w:t>SQL</w:t>
      </w:r>
    </w:p>
    <w:p w14:paraId="099861A6" w14:textId="77777777" w:rsidR="009E09BB" w:rsidRPr="009E09BB" w:rsidRDefault="009E09BB" w:rsidP="00EB01DC">
      <w:pPr>
        <w:numPr>
          <w:ilvl w:val="0"/>
          <w:numId w:val="58"/>
        </w:numPr>
        <w:jc w:val="both"/>
        <w:rPr>
          <w:rFonts w:cstheme="minorHAnsi"/>
        </w:rPr>
      </w:pPr>
      <w:r w:rsidRPr="009E09BB">
        <w:rPr>
          <w:rFonts w:cstheme="minorHAnsi"/>
        </w:rPr>
        <w:t>SQL queries for cleaning and imputation.</w:t>
      </w:r>
    </w:p>
    <w:p w14:paraId="35E6C7F1" w14:textId="77777777" w:rsidR="009E09BB" w:rsidRPr="009E09BB" w:rsidRDefault="009E09BB" w:rsidP="00EB01DC">
      <w:pPr>
        <w:numPr>
          <w:ilvl w:val="0"/>
          <w:numId w:val="58"/>
        </w:numPr>
        <w:jc w:val="both"/>
        <w:rPr>
          <w:rFonts w:cstheme="minorHAnsi"/>
        </w:rPr>
      </w:pPr>
      <w:r w:rsidRPr="009E09BB">
        <w:rPr>
          <w:rFonts w:cstheme="minorHAnsi"/>
        </w:rPr>
        <w:t>Example:</w:t>
      </w:r>
    </w:p>
    <w:p w14:paraId="267697A8" w14:textId="77777777" w:rsidR="009E09BB" w:rsidRPr="009E09BB" w:rsidRDefault="009E09BB" w:rsidP="00EB01DC">
      <w:pPr>
        <w:jc w:val="both"/>
        <w:rPr>
          <w:rFonts w:cstheme="minorHAnsi"/>
        </w:rPr>
      </w:pPr>
      <w:r w:rsidRPr="009E09BB">
        <w:rPr>
          <w:rFonts w:cstheme="minorHAnsi"/>
        </w:rPr>
        <w:t>DELETE FROM table_name</w:t>
      </w:r>
    </w:p>
    <w:p w14:paraId="2EA4D44F" w14:textId="77777777" w:rsidR="009E09BB" w:rsidRPr="009E09BB" w:rsidRDefault="009E09BB" w:rsidP="00EB01DC">
      <w:pPr>
        <w:jc w:val="both"/>
        <w:rPr>
          <w:rFonts w:cstheme="minorHAnsi"/>
        </w:rPr>
      </w:pPr>
      <w:r w:rsidRPr="009E09BB">
        <w:rPr>
          <w:rFonts w:cstheme="minorHAnsi"/>
        </w:rPr>
        <w:t>WHERE client_id IS NULL OR yearly_income IS NULL;</w:t>
      </w:r>
    </w:p>
    <w:p w14:paraId="0471B118" w14:textId="77777777" w:rsidR="009E09BB" w:rsidRPr="009E09BB" w:rsidRDefault="009E09BB" w:rsidP="00EB01DC">
      <w:pPr>
        <w:jc w:val="both"/>
        <w:rPr>
          <w:rFonts w:cstheme="minorHAnsi"/>
          <w:b/>
          <w:bCs/>
        </w:rPr>
      </w:pPr>
      <w:r w:rsidRPr="009E09BB">
        <w:rPr>
          <w:rFonts w:cstheme="minorHAnsi"/>
          <w:b/>
          <w:bCs/>
        </w:rPr>
        <w:t>Power BI</w:t>
      </w:r>
    </w:p>
    <w:p w14:paraId="18A3A9C2" w14:textId="77777777" w:rsidR="009E09BB" w:rsidRPr="009E09BB" w:rsidRDefault="009E09BB" w:rsidP="00EB01DC">
      <w:pPr>
        <w:numPr>
          <w:ilvl w:val="0"/>
          <w:numId w:val="59"/>
        </w:numPr>
        <w:jc w:val="both"/>
        <w:rPr>
          <w:rFonts w:cstheme="minorHAnsi"/>
        </w:rPr>
      </w:pPr>
      <w:r w:rsidRPr="009E09BB">
        <w:rPr>
          <w:rFonts w:cstheme="minorHAnsi"/>
        </w:rPr>
        <w:t>Use Query Editor for handling missing values, removing duplicates, and adding calculated columns.</w:t>
      </w:r>
    </w:p>
    <w:p w14:paraId="59B42841" w14:textId="77777777" w:rsidR="009E09BB" w:rsidRPr="009E09BB" w:rsidRDefault="009E09BB" w:rsidP="00EB01DC">
      <w:pPr>
        <w:numPr>
          <w:ilvl w:val="0"/>
          <w:numId w:val="59"/>
        </w:numPr>
        <w:jc w:val="both"/>
        <w:rPr>
          <w:rFonts w:cstheme="minorHAnsi"/>
        </w:rPr>
      </w:pPr>
      <w:r w:rsidRPr="009E09BB">
        <w:rPr>
          <w:rFonts w:cstheme="minorHAnsi"/>
        </w:rPr>
        <w:t>Example: Create bins for income using "Group By" or "Add Column."</w:t>
      </w:r>
    </w:p>
    <w:p w14:paraId="6F7928F7" w14:textId="77777777" w:rsidR="009E09BB" w:rsidRPr="009E09BB" w:rsidRDefault="009E09BB" w:rsidP="00EB01DC">
      <w:pPr>
        <w:jc w:val="both"/>
        <w:rPr>
          <w:rFonts w:cstheme="minorHAnsi"/>
          <w:b/>
          <w:bCs/>
        </w:rPr>
      </w:pPr>
      <w:r w:rsidRPr="009E09BB">
        <w:rPr>
          <w:rFonts w:cstheme="minorHAnsi"/>
          <w:b/>
          <w:bCs/>
        </w:rPr>
        <w:t>Tableau</w:t>
      </w:r>
    </w:p>
    <w:p w14:paraId="16258664" w14:textId="77777777" w:rsidR="009E09BB" w:rsidRPr="009E09BB" w:rsidRDefault="009E09BB" w:rsidP="00EB01DC">
      <w:pPr>
        <w:numPr>
          <w:ilvl w:val="0"/>
          <w:numId w:val="60"/>
        </w:numPr>
        <w:jc w:val="both"/>
        <w:rPr>
          <w:rFonts w:cstheme="minorHAnsi"/>
        </w:rPr>
      </w:pPr>
      <w:r w:rsidRPr="009E09BB">
        <w:rPr>
          <w:rFonts w:cstheme="minorHAnsi"/>
        </w:rPr>
        <w:t>Use calculated fields and filters to clean and transform data.</w:t>
      </w:r>
    </w:p>
    <w:p w14:paraId="38A16B24" w14:textId="77777777" w:rsidR="009E09BB" w:rsidRPr="009E09BB" w:rsidRDefault="009E09BB" w:rsidP="00EB01DC">
      <w:pPr>
        <w:numPr>
          <w:ilvl w:val="0"/>
          <w:numId w:val="60"/>
        </w:numPr>
        <w:jc w:val="both"/>
        <w:rPr>
          <w:rFonts w:cstheme="minorHAnsi"/>
        </w:rPr>
      </w:pPr>
      <w:r w:rsidRPr="009E09BB">
        <w:rPr>
          <w:rFonts w:cstheme="minorHAnsi"/>
        </w:rPr>
        <w:t>Example: Create bins in Tableau for credit score ranges.</w:t>
      </w:r>
    </w:p>
    <w:p w14:paraId="2398227D" w14:textId="2CFE15AE" w:rsidR="009E09BB" w:rsidRPr="009E09BB" w:rsidRDefault="009E09BB" w:rsidP="00EB01DC">
      <w:pPr>
        <w:jc w:val="both"/>
        <w:rPr>
          <w:rFonts w:cstheme="minorHAnsi"/>
        </w:rPr>
      </w:pPr>
    </w:p>
    <w:p w14:paraId="1E6FEA28" w14:textId="77777777" w:rsidR="009E09BB" w:rsidRPr="009E09BB" w:rsidRDefault="009E09BB" w:rsidP="00EB01DC">
      <w:pPr>
        <w:jc w:val="both"/>
        <w:rPr>
          <w:rFonts w:cstheme="minorHAnsi"/>
          <w:b/>
          <w:bCs/>
          <w:sz w:val="24"/>
          <w:szCs w:val="24"/>
        </w:rPr>
      </w:pPr>
      <w:r w:rsidRPr="009E09BB">
        <w:rPr>
          <w:rFonts w:cstheme="minorHAnsi"/>
          <w:b/>
          <w:bCs/>
          <w:sz w:val="24"/>
          <w:szCs w:val="24"/>
        </w:rPr>
        <w:t>Expected Outcomes of Cleaning</w:t>
      </w:r>
    </w:p>
    <w:p w14:paraId="4676C4B7" w14:textId="77777777" w:rsidR="009E09BB" w:rsidRPr="009E09BB" w:rsidRDefault="009E09BB" w:rsidP="00EB01DC">
      <w:pPr>
        <w:numPr>
          <w:ilvl w:val="0"/>
          <w:numId w:val="61"/>
        </w:numPr>
        <w:jc w:val="both"/>
        <w:rPr>
          <w:rFonts w:cstheme="minorHAnsi"/>
        </w:rPr>
      </w:pPr>
      <w:r w:rsidRPr="009E09BB">
        <w:rPr>
          <w:rFonts w:cstheme="minorHAnsi"/>
        </w:rPr>
        <w:t>A complete, accurate, and consistent dataset for analysis.</w:t>
      </w:r>
    </w:p>
    <w:p w14:paraId="5565858F" w14:textId="77777777" w:rsidR="009E09BB" w:rsidRPr="009E09BB" w:rsidRDefault="009E09BB" w:rsidP="00EB01DC">
      <w:pPr>
        <w:numPr>
          <w:ilvl w:val="0"/>
          <w:numId w:val="61"/>
        </w:numPr>
        <w:jc w:val="both"/>
        <w:rPr>
          <w:rFonts w:cstheme="minorHAnsi"/>
        </w:rPr>
      </w:pPr>
      <w:r w:rsidRPr="009E09BB">
        <w:rPr>
          <w:rFonts w:cstheme="minorHAnsi"/>
        </w:rPr>
        <w:t>Derived metrics like debt-to-income ratio and credit_score_category enable deeper insights.</w:t>
      </w:r>
    </w:p>
    <w:p w14:paraId="32C19A10" w14:textId="77777777" w:rsidR="009E09BB" w:rsidRPr="009E09BB" w:rsidRDefault="009E09BB" w:rsidP="00EB01DC">
      <w:pPr>
        <w:numPr>
          <w:ilvl w:val="0"/>
          <w:numId w:val="61"/>
        </w:numPr>
        <w:jc w:val="both"/>
        <w:rPr>
          <w:rFonts w:cstheme="minorHAnsi"/>
        </w:rPr>
      </w:pPr>
      <w:r w:rsidRPr="009E09BB">
        <w:rPr>
          <w:rFonts w:cstheme="minorHAnsi"/>
        </w:rPr>
        <w:t>Standardized and scaled numeric fields improve the reliability of visualizations and models.</w:t>
      </w:r>
    </w:p>
    <w:p w14:paraId="47B84174" w14:textId="77777777" w:rsidR="009E09BB" w:rsidRPr="00DB74BB" w:rsidRDefault="009E09BB" w:rsidP="00EB01DC">
      <w:pPr>
        <w:jc w:val="both"/>
        <w:rPr>
          <w:rFonts w:cstheme="minorHAnsi"/>
        </w:rPr>
      </w:pPr>
    </w:p>
    <w:p w14:paraId="3BBDFD88" w14:textId="77777777" w:rsidR="00DB74BB" w:rsidRPr="00DB74BB" w:rsidRDefault="00DB74BB" w:rsidP="00EB01DC">
      <w:pPr>
        <w:numPr>
          <w:ilvl w:val="0"/>
          <w:numId w:val="5"/>
        </w:numPr>
        <w:jc w:val="both"/>
        <w:rPr>
          <w:rFonts w:cstheme="minorHAnsi"/>
        </w:rPr>
      </w:pPr>
      <w:r w:rsidRPr="00DB74BB">
        <w:rPr>
          <w:rFonts w:cstheme="minorHAnsi"/>
          <w:b/>
          <w:bCs/>
        </w:rPr>
        <w:t>Handle Missing Values</w:t>
      </w:r>
      <w:r w:rsidRPr="00DB74BB">
        <w:rPr>
          <w:rFonts w:cstheme="minorHAnsi"/>
        </w:rPr>
        <w:t>:</w:t>
      </w:r>
    </w:p>
    <w:p w14:paraId="02B429F2" w14:textId="77777777" w:rsidR="00DB74BB" w:rsidRPr="00DB74BB" w:rsidRDefault="00DB74BB" w:rsidP="00EB01DC">
      <w:pPr>
        <w:numPr>
          <w:ilvl w:val="1"/>
          <w:numId w:val="5"/>
        </w:numPr>
        <w:jc w:val="both"/>
        <w:rPr>
          <w:rFonts w:cstheme="minorHAnsi"/>
        </w:rPr>
      </w:pPr>
      <w:r w:rsidRPr="00DB74BB">
        <w:rPr>
          <w:rFonts w:cstheme="minorHAnsi"/>
        </w:rPr>
        <w:t>Replace missing demographic values with averages or medians.</w:t>
      </w:r>
    </w:p>
    <w:p w14:paraId="54B9CCBB" w14:textId="77777777" w:rsidR="00DB74BB" w:rsidRPr="00DB74BB" w:rsidRDefault="00DB74BB" w:rsidP="00EB01DC">
      <w:pPr>
        <w:numPr>
          <w:ilvl w:val="1"/>
          <w:numId w:val="5"/>
        </w:numPr>
        <w:jc w:val="both"/>
        <w:rPr>
          <w:rFonts w:cstheme="minorHAnsi"/>
        </w:rPr>
      </w:pPr>
      <w:r w:rsidRPr="00DB74BB">
        <w:rPr>
          <w:rFonts w:cstheme="minorHAnsi"/>
        </w:rPr>
        <w:t>Drop rows or impute fraud flags if necessary.</w:t>
      </w:r>
    </w:p>
    <w:p w14:paraId="76EFF507" w14:textId="77777777" w:rsidR="00DB74BB" w:rsidRPr="00DB74BB" w:rsidRDefault="00DB74BB" w:rsidP="00EB01DC">
      <w:pPr>
        <w:numPr>
          <w:ilvl w:val="0"/>
          <w:numId w:val="5"/>
        </w:numPr>
        <w:jc w:val="both"/>
        <w:rPr>
          <w:rFonts w:cstheme="minorHAnsi"/>
        </w:rPr>
      </w:pPr>
      <w:r w:rsidRPr="00DB74BB">
        <w:rPr>
          <w:rFonts w:cstheme="minorHAnsi"/>
          <w:b/>
          <w:bCs/>
        </w:rPr>
        <w:t>Remove Duplicates</w:t>
      </w:r>
      <w:r w:rsidRPr="00DB74BB">
        <w:rPr>
          <w:rFonts w:cstheme="minorHAnsi"/>
        </w:rPr>
        <w:t>:</w:t>
      </w:r>
    </w:p>
    <w:p w14:paraId="6E980F3E" w14:textId="77777777" w:rsidR="00DB74BB" w:rsidRPr="00DB74BB" w:rsidRDefault="00DB74BB" w:rsidP="00EB01DC">
      <w:pPr>
        <w:numPr>
          <w:ilvl w:val="1"/>
          <w:numId w:val="5"/>
        </w:numPr>
        <w:jc w:val="both"/>
        <w:rPr>
          <w:rFonts w:cstheme="minorHAnsi"/>
        </w:rPr>
      </w:pPr>
      <w:r w:rsidRPr="00DB74BB">
        <w:rPr>
          <w:rFonts w:cstheme="minorHAnsi"/>
        </w:rPr>
        <w:t>Identify and remove duplicate client_id or card_number entries.</w:t>
      </w:r>
    </w:p>
    <w:p w14:paraId="5A8DA78C" w14:textId="77777777" w:rsidR="00DB74BB" w:rsidRPr="00DB74BB" w:rsidRDefault="00DB74BB" w:rsidP="00EB01DC">
      <w:pPr>
        <w:numPr>
          <w:ilvl w:val="0"/>
          <w:numId w:val="5"/>
        </w:numPr>
        <w:jc w:val="both"/>
        <w:rPr>
          <w:rFonts w:cstheme="minorHAnsi"/>
        </w:rPr>
      </w:pPr>
      <w:r w:rsidRPr="00DB74BB">
        <w:rPr>
          <w:rFonts w:cstheme="minorHAnsi"/>
          <w:b/>
          <w:bCs/>
        </w:rPr>
        <w:t>Feature Engineering</w:t>
      </w:r>
      <w:r w:rsidRPr="00DB74BB">
        <w:rPr>
          <w:rFonts w:cstheme="minorHAnsi"/>
        </w:rPr>
        <w:t>:</w:t>
      </w:r>
    </w:p>
    <w:p w14:paraId="0761809A" w14:textId="77777777" w:rsidR="00DB74BB" w:rsidRPr="00DB74BB" w:rsidRDefault="00DB74BB" w:rsidP="00EB01DC">
      <w:pPr>
        <w:numPr>
          <w:ilvl w:val="1"/>
          <w:numId w:val="5"/>
        </w:numPr>
        <w:jc w:val="both"/>
        <w:rPr>
          <w:rFonts w:cstheme="minorHAnsi"/>
        </w:rPr>
      </w:pPr>
      <w:r w:rsidRPr="00DB74BB">
        <w:rPr>
          <w:rFonts w:cstheme="minorHAnsi"/>
        </w:rPr>
        <w:t>Create bins for credit_score and yearly_income.</w:t>
      </w:r>
    </w:p>
    <w:p w14:paraId="428F4626" w14:textId="77777777" w:rsidR="00DB74BB" w:rsidRPr="00DB74BB" w:rsidRDefault="00DB74BB" w:rsidP="00EB01DC">
      <w:pPr>
        <w:numPr>
          <w:ilvl w:val="1"/>
          <w:numId w:val="5"/>
        </w:numPr>
        <w:jc w:val="both"/>
        <w:rPr>
          <w:rFonts w:cstheme="minorHAnsi"/>
        </w:rPr>
      </w:pPr>
      <w:r w:rsidRPr="00DB74BB">
        <w:rPr>
          <w:rFonts w:cstheme="minorHAnsi"/>
        </w:rPr>
        <w:t>Calculate new metrics like debt-to-income ratio.</w:t>
      </w:r>
    </w:p>
    <w:p w14:paraId="0D82EE1C" w14:textId="77777777" w:rsidR="00DB74BB" w:rsidRPr="00DB74BB" w:rsidRDefault="00DB74BB" w:rsidP="00EB01DC">
      <w:pPr>
        <w:numPr>
          <w:ilvl w:val="0"/>
          <w:numId w:val="5"/>
        </w:numPr>
        <w:jc w:val="both"/>
        <w:rPr>
          <w:rFonts w:cstheme="minorHAnsi"/>
        </w:rPr>
      </w:pPr>
      <w:r w:rsidRPr="00DB74BB">
        <w:rPr>
          <w:rFonts w:cstheme="minorHAnsi"/>
          <w:b/>
          <w:bCs/>
        </w:rPr>
        <w:t>Data Normalization</w:t>
      </w:r>
      <w:r w:rsidRPr="00DB74BB">
        <w:rPr>
          <w:rFonts w:cstheme="minorHAnsi"/>
        </w:rPr>
        <w:t>:</w:t>
      </w:r>
    </w:p>
    <w:p w14:paraId="72F55487" w14:textId="77777777" w:rsidR="00DB74BB" w:rsidRPr="00DB74BB" w:rsidRDefault="00DB74BB" w:rsidP="00EB01DC">
      <w:pPr>
        <w:numPr>
          <w:ilvl w:val="1"/>
          <w:numId w:val="5"/>
        </w:numPr>
        <w:jc w:val="both"/>
        <w:rPr>
          <w:rFonts w:cstheme="minorHAnsi"/>
        </w:rPr>
      </w:pPr>
      <w:r w:rsidRPr="00DB74BB">
        <w:rPr>
          <w:rFonts w:cstheme="minorHAnsi"/>
        </w:rPr>
        <w:t>Standardize numeric values (e.g., total_debt, yearly_income) for consistent analysis.</w:t>
      </w:r>
    </w:p>
    <w:p w14:paraId="48B8AD43" w14:textId="77777777" w:rsidR="00DB74BB" w:rsidRPr="00DB74BB" w:rsidRDefault="00DB74BB" w:rsidP="00EB01DC">
      <w:pPr>
        <w:jc w:val="both"/>
        <w:rPr>
          <w:rFonts w:cstheme="minorHAnsi"/>
        </w:rPr>
      </w:pPr>
      <w:r w:rsidRPr="00DB74BB">
        <w:rPr>
          <w:rFonts w:cstheme="minorHAnsi"/>
        </w:rPr>
        <w:pict w14:anchorId="05902139">
          <v:rect id="_x0000_i1071" style="width:0;height:1.5pt" o:hralign="center" o:hrstd="t" o:hr="t" fillcolor="#a0a0a0" stroked="f"/>
        </w:pict>
      </w:r>
    </w:p>
    <w:p w14:paraId="6FDBC4AB" w14:textId="77777777" w:rsidR="00DB74BB" w:rsidRPr="00DB74BB" w:rsidRDefault="00DB74BB" w:rsidP="00EB01DC">
      <w:pPr>
        <w:jc w:val="both"/>
        <w:rPr>
          <w:rFonts w:cstheme="minorHAnsi"/>
          <w:sz w:val="32"/>
          <w:szCs w:val="32"/>
          <w:u w:val="single"/>
        </w:rPr>
      </w:pPr>
      <w:r w:rsidRPr="00DB74BB">
        <w:rPr>
          <w:rFonts w:cstheme="minorHAnsi"/>
          <w:b/>
          <w:bCs/>
          <w:sz w:val="32"/>
          <w:szCs w:val="32"/>
          <w:u w:val="single"/>
        </w:rPr>
        <w:t>Tool Selection</w:t>
      </w:r>
    </w:p>
    <w:p w14:paraId="5D14D273" w14:textId="77777777" w:rsidR="00DB74BB" w:rsidRDefault="00DB74BB" w:rsidP="00EB01DC">
      <w:pPr>
        <w:jc w:val="both"/>
        <w:rPr>
          <w:rFonts w:cstheme="minorHAnsi"/>
        </w:rPr>
      </w:pPr>
      <w:r w:rsidRPr="00DB74BB">
        <w:rPr>
          <w:rFonts w:cstheme="minorHAnsi"/>
        </w:rPr>
        <w:t>Power BI is chosen due to its:</w:t>
      </w:r>
    </w:p>
    <w:p w14:paraId="7297B10C" w14:textId="5E404087" w:rsidR="00A13835" w:rsidRPr="00A13835" w:rsidRDefault="00A13835" w:rsidP="00EB01DC">
      <w:pPr>
        <w:jc w:val="both"/>
        <w:rPr>
          <w:rFonts w:cstheme="minorHAnsi"/>
          <w:b/>
          <w:bCs/>
        </w:rPr>
      </w:pPr>
      <w:r>
        <w:rPr>
          <w:rFonts w:cstheme="minorHAnsi"/>
          <w:b/>
          <w:bCs/>
        </w:rPr>
        <w:t>1</w:t>
      </w:r>
      <w:r w:rsidRPr="00A13835">
        <w:rPr>
          <w:rFonts w:cstheme="minorHAnsi"/>
          <w:b/>
          <w:bCs/>
        </w:rPr>
        <w:t>. Ease of Use</w:t>
      </w:r>
    </w:p>
    <w:p w14:paraId="4070022F" w14:textId="77777777" w:rsidR="00A13835" w:rsidRPr="00A13835" w:rsidRDefault="00A13835" w:rsidP="00EB01DC">
      <w:pPr>
        <w:numPr>
          <w:ilvl w:val="0"/>
          <w:numId w:val="62"/>
        </w:numPr>
        <w:jc w:val="both"/>
        <w:rPr>
          <w:rFonts w:cstheme="minorHAnsi"/>
        </w:rPr>
      </w:pPr>
      <w:r w:rsidRPr="00A13835">
        <w:rPr>
          <w:rFonts w:cstheme="minorHAnsi"/>
          <w:b/>
          <w:bCs/>
        </w:rPr>
        <w:t>Drag-and-Drop Interface</w:t>
      </w:r>
      <w:r w:rsidRPr="00A13835">
        <w:rPr>
          <w:rFonts w:cstheme="minorHAnsi"/>
        </w:rPr>
        <w:t>:</w:t>
      </w:r>
    </w:p>
    <w:p w14:paraId="2410A369" w14:textId="77777777" w:rsidR="00A13835" w:rsidRPr="00A13835" w:rsidRDefault="00A13835" w:rsidP="00EB01DC">
      <w:pPr>
        <w:spacing w:line="240" w:lineRule="auto"/>
        <w:ind w:left="1080"/>
        <w:jc w:val="both"/>
        <w:rPr>
          <w:rFonts w:cstheme="minorHAnsi"/>
        </w:rPr>
      </w:pPr>
      <w:r w:rsidRPr="00A13835">
        <w:rPr>
          <w:rFonts w:cstheme="minorHAnsi"/>
        </w:rPr>
        <w:t>Power BI allows users to create complex visualizations with minimal technical knowledge.</w:t>
      </w:r>
    </w:p>
    <w:p w14:paraId="2D59C0EC" w14:textId="77777777" w:rsidR="00A13835" w:rsidRPr="00A13835" w:rsidRDefault="00A13835" w:rsidP="00EB01DC">
      <w:pPr>
        <w:spacing w:line="240" w:lineRule="auto"/>
        <w:ind w:left="1080"/>
        <w:jc w:val="both"/>
        <w:rPr>
          <w:rFonts w:cstheme="minorHAnsi"/>
        </w:rPr>
      </w:pPr>
      <w:r w:rsidRPr="00A13835">
        <w:rPr>
          <w:rFonts w:cstheme="minorHAnsi"/>
        </w:rPr>
        <w:t>The user-friendly interface helps in quickly selecting fields, defining measures, and customizing visuals.</w:t>
      </w:r>
    </w:p>
    <w:p w14:paraId="674AE60A" w14:textId="77777777" w:rsidR="00A13835" w:rsidRPr="00A13835" w:rsidRDefault="00A13835" w:rsidP="00EB01DC">
      <w:pPr>
        <w:numPr>
          <w:ilvl w:val="0"/>
          <w:numId w:val="62"/>
        </w:numPr>
        <w:jc w:val="both"/>
        <w:rPr>
          <w:rFonts w:cstheme="minorHAnsi"/>
        </w:rPr>
      </w:pPr>
      <w:r w:rsidRPr="00A13835">
        <w:rPr>
          <w:rFonts w:cstheme="minorHAnsi"/>
          <w:b/>
          <w:bCs/>
        </w:rPr>
        <w:t>Pre-Built Templates</w:t>
      </w:r>
      <w:r w:rsidRPr="00A13835">
        <w:rPr>
          <w:rFonts w:cstheme="minorHAnsi"/>
        </w:rPr>
        <w:t>:</w:t>
      </w:r>
    </w:p>
    <w:p w14:paraId="3F67F256" w14:textId="77777777" w:rsidR="00A13835" w:rsidRPr="00A13835" w:rsidRDefault="00A13835" w:rsidP="00EB01DC">
      <w:pPr>
        <w:ind w:left="1440"/>
        <w:jc w:val="both"/>
        <w:rPr>
          <w:rFonts w:cstheme="minorHAnsi"/>
        </w:rPr>
      </w:pPr>
      <w:r w:rsidRPr="00A13835">
        <w:rPr>
          <w:rFonts w:cstheme="minorHAnsi"/>
        </w:rPr>
        <w:t>Power BI provides ready-to-use templates and formatting options, reducing setup time.</w:t>
      </w:r>
    </w:p>
    <w:p w14:paraId="11C8ABE1" w14:textId="7799144A" w:rsidR="00A13835" w:rsidRPr="00A13835" w:rsidRDefault="00A13835" w:rsidP="00EB01DC">
      <w:pPr>
        <w:pStyle w:val="ListParagraph"/>
        <w:jc w:val="both"/>
        <w:rPr>
          <w:rFonts w:cstheme="minorHAnsi"/>
        </w:rPr>
      </w:pPr>
    </w:p>
    <w:p w14:paraId="5A769A06" w14:textId="77777777" w:rsidR="00A13835" w:rsidRPr="00A13835" w:rsidRDefault="00A13835" w:rsidP="00EB01DC">
      <w:pPr>
        <w:jc w:val="both"/>
        <w:rPr>
          <w:rFonts w:cstheme="minorHAnsi"/>
          <w:b/>
          <w:bCs/>
        </w:rPr>
      </w:pPr>
      <w:r w:rsidRPr="00A13835">
        <w:rPr>
          <w:rFonts w:cstheme="minorHAnsi"/>
          <w:b/>
          <w:bCs/>
        </w:rPr>
        <w:t>2. Data Integration</w:t>
      </w:r>
    </w:p>
    <w:p w14:paraId="12FFB65E" w14:textId="77777777" w:rsidR="00A13835" w:rsidRPr="00A13835" w:rsidRDefault="00A13835" w:rsidP="00EB01DC">
      <w:pPr>
        <w:numPr>
          <w:ilvl w:val="0"/>
          <w:numId w:val="63"/>
        </w:numPr>
        <w:jc w:val="both"/>
        <w:rPr>
          <w:rFonts w:cstheme="minorHAnsi"/>
        </w:rPr>
      </w:pPr>
      <w:r w:rsidRPr="00A13835">
        <w:rPr>
          <w:rFonts w:cstheme="minorHAnsi"/>
          <w:b/>
          <w:bCs/>
        </w:rPr>
        <w:t>Support for Multiple Data Sources</w:t>
      </w:r>
      <w:r w:rsidRPr="00A13835">
        <w:rPr>
          <w:rFonts w:cstheme="minorHAnsi"/>
        </w:rPr>
        <w:t>:</w:t>
      </w:r>
    </w:p>
    <w:p w14:paraId="7703F3FC" w14:textId="77777777" w:rsidR="00A13835" w:rsidRPr="00A13835" w:rsidRDefault="00A13835" w:rsidP="00EB01DC">
      <w:pPr>
        <w:ind w:left="1080"/>
        <w:jc w:val="both"/>
        <w:rPr>
          <w:rFonts w:cstheme="minorHAnsi"/>
        </w:rPr>
      </w:pPr>
      <w:r w:rsidRPr="00A13835">
        <w:rPr>
          <w:rFonts w:cstheme="minorHAnsi"/>
        </w:rPr>
        <w:t xml:space="preserve">Power BI integrates seamlessly with data from </w:t>
      </w:r>
      <w:r w:rsidRPr="00A13835">
        <w:rPr>
          <w:rFonts w:cstheme="minorHAnsi"/>
          <w:b/>
          <w:bCs/>
        </w:rPr>
        <w:t>Excel</w:t>
      </w:r>
      <w:r w:rsidRPr="00A13835">
        <w:rPr>
          <w:rFonts w:cstheme="minorHAnsi"/>
        </w:rPr>
        <w:t xml:space="preserve">, </w:t>
      </w:r>
      <w:r w:rsidRPr="00A13835">
        <w:rPr>
          <w:rFonts w:cstheme="minorHAnsi"/>
          <w:b/>
          <w:bCs/>
        </w:rPr>
        <w:t>SQL databases</w:t>
      </w:r>
      <w:r w:rsidRPr="00A13835">
        <w:rPr>
          <w:rFonts w:cstheme="minorHAnsi"/>
        </w:rPr>
        <w:t xml:space="preserve">, </w:t>
      </w:r>
      <w:r w:rsidRPr="00A13835">
        <w:rPr>
          <w:rFonts w:cstheme="minorHAnsi"/>
          <w:b/>
          <w:bCs/>
        </w:rPr>
        <w:t>CSV files</w:t>
      </w:r>
      <w:r w:rsidRPr="00A13835">
        <w:rPr>
          <w:rFonts w:cstheme="minorHAnsi"/>
        </w:rPr>
        <w:t xml:space="preserve">, </w:t>
      </w:r>
      <w:r w:rsidRPr="00A13835">
        <w:rPr>
          <w:rFonts w:cstheme="minorHAnsi"/>
          <w:b/>
          <w:bCs/>
        </w:rPr>
        <w:t>SharePoint</w:t>
      </w:r>
      <w:r w:rsidRPr="00A13835">
        <w:rPr>
          <w:rFonts w:cstheme="minorHAnsi"/>
        </w:rPr>
        <w:t xml:space="preserve">, </w:t>
      </w:r>
      <w:r w:rsidRPr="00A13835">
        <w:rPr>
          <w:rFonts w:cstheme="minorHAnsi"/>
          <w:b/>
          <w:bCs/>
        </w:rPr>
        <w:t>Azure</w:t>
      </w:r>
      <w:r w:rsidRPr="00A13835">
        <w:rPr>
          <w:rFonts w:cstheme="minorHAnsi"/>
        </w:rPr>
        <w:t>, and other cloud platforms.</w:t>
      </w:r>
    </w:p>
    <w:p w14:paraId="6DB40175" w14:textId="77777777" w:rsidR="00A13835" w:rsidRPr="00A13835" w:rsidRDefault="00A13835" w:rsidP="00EB01DC">
      <w:pPr>
        <w:ind w:left="1080"/>
        <w:jc w:val="both"/>
        <w:rPr>
          <w:rFonts w:cstheme="minorHAnsi"/>
        </w:rPr>
      </w:pPr>
      <w:r w:rsidRPr="00A13835">
        <w:rPr>
          <w:rFonts w:cstheme="minorHAnsi"/>
        </w:rPr>
        <w:lastRenderedPageBreak/>
        <w:t>Enables combining data from different sources into a single data model for unified analysis.</w:t>
      </w:r>
    </w:p>
    <w:p w14:paraId="2DA8C989" w14:textId="77777777" w:rsidR="00A13835" w:rsidRPr="00A13835" w:rsidRDefault="00A13835" w:rsidP="00EB01DC">
      <w:pPr>
        <w:numPr>
          <w:ilvl w:val="0"/>
          <w:numId w:val="63"/>
        </w:numPr>
        <w:jc w:val="both"/>
        <w:rPr>
          <w:rFonts w:cstheme="minorHAnsi"/>
        </w:rPr>
      </w:pPr>
      <w:r w:rsidRPr="00A13835">
        <w:rPr>
          <w:rFonts w:cstheme="minorHAnsi"/>
          <w:b/>
          <w:bCs/>
        </w:rPr>
        <w:t>Direct Query and Import Mode</w:t>
      </w:r>
      <w:r w:rsidRPr="00A13835">
        <w:rPr>
          <w:rFonts w:cstheme="minorHAnsi"/>
        </w:rPr>
        <w:t>:</w:t>
      </w:r>
    </w:p>
    <w:p w14:paraId="3F485321" w14:textId="77777777" w:rsidR="00A13835" w:rsidRPr="00A13835" w:rsidRDefault="00A13835" w:rsidP="00EB01DC">
      <w:pPr>
        <w:ind w:left="1080"/>
        <w:jc w:val="both"/>
        <w:rPr>
          <w:rFonts w:cstheme="minorHAnsi"/>
        </w:rPr>
      </w:pPr>
      <w:r w:rsidRPr="00A13835">
        <w:rPr>
          <w:rFonts w:cstheme="minorHAnsi"/>
          <w:b/>
          <w:bCs/>
        </w:rPr>
        <w:t>Import Mode</w:t>
      </w:r>
      <w:r w:rsidRPr="00A13835">
        <w:rPr>
          <w:rFonts w:cstheme="minorHAnsi"/>
        </w:rPr>
        <w:t xml:space="preserve"> allows data to be brought into Power BI for faster analysis.</w:t>
      </w:r>
    </w:p>
    <w:p w14:paraId="54A9E1F8" w14:textId="77777777" w:rsidR="00A13835" w:rsidRPr="00A13835" w:rsidRDefault="00A13835" w:rsidP="00EB01DC">
      <w:pPr>
        <w:ind w:left="1080"/>
        <w:jc w:val="both"/>
        <w:rPr>
          <w:rFonts w:cstheme="minorHAnsi"/>
        </w:rPr>
      </w:pPr>
      <w:r w:rsidRPr="00A13835">
        <w:rPr>
          <w:rFonts w:cstheme="minorHAnsi"/>
          <w:b/>
          <w:bCs/>
        </w:rPr>
        <w:t>Direct Query</w:t>
      </w:r>
      <w:r w:rsidRPr="00A13835">
        <w:rPr>
          <w:rFonts w:cstheme="minorHAnsi"/>
        </w:rPr>
        <w:t xml:space="preserve"> connects to live databases, ensuring real-time updates.</w:t>
      </w:r>
    </w:p>
    <w:p w14:paraId="144EBDCA" w14:textId="46AC6234" w:rsidR="00A13835" w:rsidRPr="00A13835" w:rsidRDefault="00A13835" w:rsidP="00EB01DC">
      <w:pPr>
        <w:jc w:val="both"/>
        <w:rPr>
          <w:rFonts w:cstheme="minorHAnsi"/>
        </w:rPr>
      </w:pPr>
    </w:p>
    <w:p w14:paraId="2BD3A7EE" w14:textId="77777777" w:rsidR="00A13835" w:rsidRPr="00A13835" w:rsidRDefault="00A13835" w:rsidP="00EB01DC">
      <w:pPr>
        <w:jc w:val="both"/>
        <w:rPr>
          <w:rFonts w:cstheme="minorHAnsi"/>
          <w:b/>
          <w:bCs/>
        </w:rPr>
      </w:pPr>
      <w:r w:rsidRPr="00A13835">
        <w:rPr>
          <w:rFonts w:cstheme="minorHAnsi"/>
          <w:b/>
          <w:bCs/>
        </w:rPr>
        <w:t>3. Advanced Visualizations</w:t>
      </w:r>
    </w:p>
    <w:p w14:paraId="71DE1C1E" w14:textId="77777777" w:rsidR="00A13835" w:rsidRPr="00A13835" w:rsidRDefault="00A13835" w:rsidP="00EB01DC">
      <w:pPr>
        <w:numPr>
          <w:ilvl w:val="0"/>
          <w:numId w:val="64"/>
        </w:numPr>
        <w:jc w:val="both"/>
        <w:rPr>
          <w:rFonts w:cstheme="minorHAnsi"/>
        </w:rPr>
      </w:pPr>
      <w:r w:rsidRPr="00A13835">
        <w:rPr>
          <w:rFonts w:cstheme="minorHAnsi"/>
          <w:b/>
          <w:bCs/>
        </w:rPr>
        <w:t>Rich Visual Library</w:t>
      </w:r>
      <w:r w:rsidRPr="00A13835">
        <w:rPr>
          <w:rFonts w:cstheme="minorHAnsi"/>
        </w:rPr>
        <w:t>:</w:t>
      </w:r>
    </w:p>
    <w:p w14:paraId="70E98FC0" w14:textId="77777777" w:rsidR="00A13835" w:rsidRPr="00A13835" w:rsidRDefault="00A13835" w:rsidP="00EB01DC">
      <w:pPr>
        <w:ind w:left="1080"/>
        <w:jc w:val="both"/>
        <w:rPr>
          <w:rFonts w:cstheme="minorHAnsi"/>
        </w:rPr>
      </w:pPr>
      <w:r w:rsidRPr="00A13835">
        <w:rPr>
          <w:rFonts w:cstheme="minorHAnsi"/>
        </w:rPr>
        <w:t>Power BI offers bar charts, line charts, scatter plots, heat maps, tree maps, and more.</w:t>
      </w:r>
    </w:p>
    <w:p w14:paraId="4B3CA578" w14:textId="77777777" w:rsidR="00A13835" w:rsidRPr="00A13835" w:rsidRDefault="00A13835" w:rsidP="00EB01DC">
      <w:pPr>
        <w:ind w:left="1080"/>
        <w:jc w:val="both"/>
        <w:rPr>
          <w:rFonts w:cstheme="minorHAnsi"/>
        </w:rPr>
      </w:pPr>
      <w:r w:rsidRPr="00A13835">
        <w:rPr>
          <w:rFonts w:cstheme="minorHAnsi"/>
        </w:rPr>
        <w:t>It supports custom visuals via the Power BI Marketplace for niche use cases.</w:t>
      </w:r>
    </w:p>
    <w:p w14:paraId="70A4DC02" w14:textId="77777777" w:rsidR="00A13835" w:rsidRPr="00A13835" w:rsidRDefault="00A13835" w:rsidP="00EB01DC">
      <w:pPr>
        <w:numPr>
          <w:ilvl w:val="0"/>
          <w:numId w:val="64"/>
        </w:numPr>
        <w:jc w:val="both"/>
        <w:rPr>
          <w:rFonts w:cstheme="minorHAnsi"/>
        </w:rPr>
      </w:pPr>
      <w:r w:rsidRPr="00A13835">
        <w:rPr>
          <w:rFonts w:cstheme="minorHAnsi"/>
          <w:b/>
          <w:bCs/>
        </w:rPr>
        <w:t>Customizable Dashboards</w:t>
      </w:r>
      <w:r w:rsidRPr="00A13835">
        <w:rPr>
          <w:rFonts w:cstheme="minorHAnsi"/>
        </w:rPr>
        <w:t>:</w:t>
      </w:r>
    </w:p>
    <w:p w14:paraId="7F993CBF" w14:textId="77777777" w:rsidR="00A13835" w:rsidRPr="00A13835" w:rsidRDefault="00A13835" w:rsidP="00EB01DC">
      <w:pPr>
        <w:ind w:left="1080"/>
        <w:jc w:val="both"/>
        <w:rPr>
          <w:rFonts w:cstheme="minorHAnsi"/>
        </w:rPr>
      </w:pPr>
      <w:r w:rsidRPr="00A13835">
        <w:rPr>
          <w:rFonts w:cstheme="minorHAnsi"/>
        </w:rPr>
        <w:t>Dashboards can include KPIs, slicers, and interactivity, allowing users to drill down into data.</w:t>
      </w:r>
    </w:p>
    <w:p w14:paraId="34BC6DB0" w14:textId="61F85A80" w:rsidR="00A13835" w:rsidRPr="00A13835" w:rsidRDefault="00A13835" w:rsidP="00EB01DC">
      <w:pPr>
        <w:jc w:val="both"/>
        <w:rPr>
          <w:rFonts w:cstheme="minorHAnsi"/>
        </w:rPr>
      </w:pPr>
    </w:p>
    <w:p w14:paraId="3BC8CDFB" w14:textId="77777777" w:rsidR="00A13835" w:rsidRPr="00A13835" w:rsidRDefault="00A13835" w:rsidP="00EB01DC">
      <w:pPr>
        <w:jc w:val="both"/>
        <w:rPr>
          <w:rFonts w:cstheme="minorHAnsi"/>
          <w:b/>
          <w:bCs/>
        </w:rPr>
      </w:pPr>
      <w:r w:rsidRPr="00A13835">
        <w:rPr>
          <w:rFonts w:cstheme="minorHAnsi"/>
          <w:b/>
          <w:bCs/>
        </w:rPr>
        <w:t>4. Interactivity</w:t>
      </w:r>
    </w:p>
    <w:p w14:paraId="2192F63E" w14:textId="77777777" w:rsidR="00A13835" w:rsidRPr="00A13835" w:rsidRDefault="00A13835" w:rsidP="00EB01DC">
      <w:pPr>
        <w:numPr>
          <w:ilvl w:val="0"/>
          <w:numId w:val="65"/>
        </w:numPr>
        <w:jc w:val="both"/>
        <w:rPr>
          <w:rFonts w:cstheme="minorHAnsi"/>
        </w:rPr>
      </w:pPr>
      <w:r w:rsidRPr="00A13835">
        <w:rPr>
          <w:rFonts w:cstheme="minorHAnsi"/>
          <w:b/>
          <w:bCs/>
        </w:rPr>
        <w:t>Dynamic Dashboards</w:t>
      </w:r>
      <w:r w:rsidRPr="00A13835">
        <w:rPr>
          <w:rFonts w:cstheme="minorHAnsi"/>
        </w:rPr>
        <w:t>:</w:t>
      </w:r>
    </w:p>
    <w:p w14:paraId="1DFD7D1F" w14:textId="77777777" w:rsidR="00A13835" w:rsidRPr="00A13835" w:rsidRDefault="00A13835" w:rsidP="00EB01DC">
      <w:pPr>
        <w:ind w:left="1080"/>
        <w:jc w:val="both"/>
        <w:rPr>
          <w:rFonts w:cstheme="minorHAnsi"/>
        </w:rPr>
      </w:pPr>
      <w:r w:rsidRPr="00A13835">
        <w:rPr>
          <w:rFonts w:cstheme="minorHAnsi"/>
        </w:rPr>
        <w:t>Power BI dashboards allow interactivity such as filtering by region, demographic, or time periods.</w:t>
      </w:r>
    </w:p>
    <w:p w14:paraId="20B5C483" w14:textId="77777777" w:rsidR="00A13835" w:rsidRPr="00A13835" w:rsidRDefault="00A13835" w:rsidP="00EB01DC">
      <w:pPr>
        <w:numPr>
          <w:ilvl w:val="0"/>
          <w:numId w:val="65"/>
        </w:numPr>
        <w:jc w:val="both"/>
        <w:rPr>
          <w:rFonts w:cstheme="minorHAnsi"/>
        </w:rPr>
      </w:pPr>
      <w:r w:rsidRPr="00A13835">
        <w:rPr>
          <w:rFonts w:cstheme="minorHAnsi"/>
          <w:b/>
          <w:bCs/>
        </w:rPr>
        <w:t>Cross-Filtering and Highlighting</w:t>
      </w:r>
      <w:r w:rsidRPr="00A13835">
        <w:rPr>
          <w:rFonts w:cstheme="minorHAnsi"/>
        </w:rPr>
        <w:t>:</w:t>
      </w:r>
    </w:p>
    <w:p w14:paraId="78409C8B" w14:textId="77777777" w:rsidR="00A13835" w:rsidRPr="00A13835" w:rsidRDefault="00A13835" w:rsidP="00EB01DC">
      <w:pPr>
        <w:ind w:left="1080"/>
        <w:jc w:val="both"/>
        <w:rPr>
          <w:rFonts w:cstheme="minorHAnsi"/>
        </w:rPr>
      </w:pPr>
      <w:r w:rsidRPr="00A13835">
        <w:rPr>
          <w:rFonts w:cstheme="minorHAnsi"/>
        </w:rPr>
        <w:t>Clicking on a data point in one chart can highlight related data in other visuals.</w:t>
      </w:r>
    </w:p>
    <w:p w14:paraId="61C28139" w14:textId="77777777" w:rsidR="00A13835" w:rsidRPr="00A13835" w:rsidRDefault="00A13835" w:rsidP="00EB01DC">
      <w:pPr>
        <w:numPr>
          <w:ilvl w:val="0"/>
          <w:numId w:val="65"/>
        </w:numPr>
        <w:jc w:val="both"/>
        <w:rPr>
          <w:rFonts w:cstheme="minorHAnsi"/>
        </w:rPr>
      </w:pPr>
      <w:r w:rsidRPr="00A13835">
        <w:rPr>
          <w:rFonts w:cstheme="minorHAnsi"/>
          <w:b/>
          <w:bCs/>
        </w:rPr>
        <w:t>Drill-Through Functionality</w:t>
      </w:r>
      <w:r w:rsidRPr="00A13835">
        <w:rPr>
          <w:rFonts w:cstheme="minorHAnsi"/>
        </w:rPr>
        <w:t>:</w:t>
      </w:r>
    </w:p>
    <w:p w14:paraId="7DE443F1" w14:textId="77777777" w:rsidR="00A13835" w:rsidRPr="00A13835" w:rsidRDefault="00A13835" w:rsidP="00EB01DC">
      <w:pPr>
        <w:ind w:left="1080"/>
        <w:jc w:val="both"/>
        <w:rPr>
          <w:rFonts w:cstheme="minorHAnsi"/>
        </w:rPr>
      </w:pPr>
      <w:r w:rsidRPr="00A13835">
        <w:rPr>
          <w:rFonts w:cstheme="minorHAnsi"/>
        </w:rPr>
        <w:t>Users can explore detailed data by drilling through visuals, such as viewing specific customer profiles from a summarized income chart.</w:t>
      </w:r>
    </w:p>
    <w:p w14:paraId="390F6565" w14:textId="1CDE15E1" w:rsidR="00A13835" w:rsidRPr="00A13835" w:rsidRDefault="00A13835" w:rsidP="00EB01DC">
      <w:pPr>
        <w:jc w:val="both"/>
        <w:rPr>
          <w:rFonts w:cstheme="minorHAnsi"/>
        </w:rPr>
      </w:pPr>
    </w:p>
    <w:p w14:paraId="1EB19C73" w14:textId="77777777" w:rsidR="00A13835" w:rsidRPr="00A13835" w:rsidRDefault="00A13835" w:rsidP="00EB01DC">
      <w:pPr>
        <w:jc w:val="both"/>
        <w:rPr>
          <w:rFonts w:cstheme="minorHAnsi"/>
          <w:b/>
          <w:bCs/>
        </w:rPr>
      </w:pPr>
      <w:r w:rsidRPr="00A13835">
        <w:rPr>
          <w:rFonts w:cstheme="minorHAnsi"/>
          <w:b/>
          <w:bCs/>
        </w:rPr>
        <w:t>5. Analytical Capabilities</w:t>
      </w:r>
    </w:p>
    <w:p w14:paraId="1ECBA991" w14:textId="77777777" w:rsidR="00A13835" w:rsidRPr="00A13835" w:rsidRDefault="00A13835" w:rsidP="00EB01DC">
      <w:pPr>
        <w:numPr>
          <w:ilvl w:val="0"/>
          <w:numId w:val="66"/>
        </w:numPr>
        <w:jc w:val="both"/>
        <w:rPr>
          <w:rFonts w:cstheme="minorHAnsi"/>
        </w:rPr>
      </w:pPr>
      <w:r w:rsidRPr="00A13835">
        <w:rPr>
          <w:rFonts w:cstheme="minorHAnsi"/>
          <w:b/>
          <w:bCs/>
        </w:rPr>
        <w:t>DAX (Data Analysis Expressions)</w:t>
      </w:r>
      <w:r w:rsidRPr="00A13835">
        <w:rPr>
          <w:rFonts w:cstheme="minorHAnsi"/>
        </w:rPr>
        <w:t>:</w:t>
      </w:r>
    </w:p>
    <w:p w14:paraId="0634E596" w14:textId="77777777" w:rsidR="00A13835" w:rsidRPr="00A13835" w:rsidRDefault="00A13835" w:rsidP="00EB01DC">
      <w:pPr>
        <w:ind w:left="1080"/>
        <w:jc w:val="both"/>
        <w:rPr>
          <w:rFonts w:cstheme="minorHAnsi"/>
        </w:rPr>
      </w:pPr>
      <w:r w:rsidRPr="00A13835">
        <w:rPr>
          <w:rFonts w:cstheme="minorHAnsi"/>
        </w:rPr>
        <w:t>Power BI supports advanced calculations using DAX, enabling custom measures and calculated columns.</w:t>
      </w:r>
    </w:p>
    <w:p w14:paraId="1C4BD0FC" w14:textId="77777777" w:rsidR="00A13835" w:rsidRPr="00A13835" w:rsidRDefault="00A13835" w:rsidP="00EB01DC">
      <w:pPr>
        <w:numPr>
          <w:ilvl w:val="0"/>
          <w:numId w:val="66"/>
        </w:numPr>
        <w:jc w:val="both"/>
        <w:rPr>
          <w:rFonts w:cstheme="minorHAnsi"/>
        </w:rPr>
      </w:pPr>
      <w:r w:rsidRPr="00A13835">
        <w:rPr>
          <w:rFonts w:cstheme="minorHAnsi"/>
          <w:b/>
          <w:bCs/>
        </w:rPr>
        <w:t>Insights Feature</w:t>
      </w:r>
      <w:r w:rsidRPr="00A13835">
        <w:rPr>
          <w:rFonts w:cstheme="minorHAnsi"/>
        </w:rPr>
        <w:t>:</w:t>
      </w:r>
    </w:p>
    <w:p w14:paraId="239D13D6" w14:textId="77777777" w:rsidR="00A13835" w:rsidRPr="00A13835" w:rsidRDefault="00A13835" w:rsidP="00EB01DC">
      <w:pPr>
        <w:ind w:left="1080"/>
        <w:jc w:val="both"/>
        <w:rPr>
          <w:rFonts w:cstheme="minorHAnsi"/>
        </w:rPr>
      </w:pPr>
      <w:r w:rsidRPr="00A13835">
        <w:rPr>
          <w:rFonts w:cstheme="minorHAnsi"/>
        </w:rPr>
        <w:t>Power BI uses machine learning models to provide automated insights and detect anomalies in the data.</w:t>
      </w:r>
    </w:p>
    <w:p w14:paraId="5C0ECCBC" w14:textId="0EFA1A27" w:rsidR="00A13835" w:rsidRPr="00A13835" w:rsidRDefault="00A13835" w:rsidP="00EB01DC">
      <w:pPr>
        <w:jc w:val="both"/>
        <w:rPr>
          <w:rFonts w:cstheme="minorHAnsi"/>
        </w:rPr>
      </w:pPr>
    </w:p>
    <w:p w14:paraId="3ED139E3" w14:textId="77777777" w:rsidR="00A13835" w:rsidRPr="00A13835" w:rsidRDefault="00A13835" w:rsidP="00EB01DC">
      <w:pPr>
        <w:jc w:val="both"/>
        <w:rPr>
          <w:rFonts w:cstheme="minorHAnsi"/>
          <w:b/>
          <w:bCs/>
        </w:rPr>
      </w:pPr>
      <w:r w:rsidRPr="00A13835">
        <w:rPr>
          <w:rFonts w:cstheme="minorHAnsi"/>
          <w:b/>
          <w:bCs/>
        </w:rPr>
        <w:t>6. Collaboration and Sharing</w:t>
      </w:r>
    </w:p>
    <w:p w14:paraId="7BA6A163" w14:textId="77777777" w:rsidR="00A13835" w:rsidRPr="00A13835" w:rsidRDefault="00A13835" w:rsidP="00EB01DC">
      <w:pPr>
        <w:numPr>
          <w:ilvl w:val="0"/>
          <w:numId w:val="67"/>
        </w:numPr>
        <w:jc w:val="both"/>
        <w:rPr>
          <w:rFonts w:cstheme="minorHAnsi"/>
        </w:rPr>
      </w:pPr>
      <w:r w:rsidRPr="00A13835">
        <w:rPr>
          <w:rFonts w:cstheme="minorHAnsi"/>
          <w:b/>
          <w:bCs/>
        </w:rPr>
        <w:lastRenderedPageBreak/>
        <w:t>Power BI Service</w:t>
      </w:r>
      <w:r w:rsidRPr="00A13835">
        <w:rPr>
          <w:rFonts w:cstheme="minorHAnsi"/>
        </w:rPr>
        <w:t>:</w:t>
      </w:r>
    </w:p>
    <w:p w14:paraId="428A50B2" w14:textId="77777777" w:rsidR="00A13835" w:rsidRPr="00A13835" w:rsidRDefault="00A13835" w:rsidP="00EB01DC">
      <w:pPr>
        <w:ind w:left="1080"/>
        <w:jc w:val="both"/>
        <w:rPr>
          <w:rFonts w:cstheme="minorHAnsi"/>
        </w:rPr>
      </w:pPr>
      <w:r w:rsidRPr="00A13835">
        <w:rPr>
          <w:rFonts w:cstheme="minorHAnsi"/>
        </w:rPr>
        <w:t>Dashboards and reports can be published to the cloud and shared with stakeholders.</w:t>
      </w:r>
    </w:p>
    <w:p w14:paraId="4F468EB6" w14:textId="77777777" w:rsidR="00A13835" w:rsidRPr="00A13835" w:rsidRDefault="00A13835" w:rsidP="00EB01DC">
      <w:pPr>
        <w:numPr>
          <w:ilvl w:val="0"/>
          <w:numId w:val="67"/>
        </w:numPr>
        <w:jc w:val="both"/>
        <w:rPr>
          <w:rFonts w:cstheme="minorHAnsi"/>
        </w:rPr>
      </w:pPr>
      <w:r w:rsidRPr="00A13835">
        <w:rPr>
          <w:rFonts w:cstheme="minorHAnsi"/>
          <w:b/>
          <w:bCs/>
        </w:rPr>
        <w:t>Mobile Accessibility</w:t>
      </w:r>
      <w:r w:rsidRPr="00A13835">
        <w:rPr>
          <w:rFonts w:cstheme="minorHAnsi"/>
        </w:rPr>
        <w:t>:</w:t>
      </w:r>
    </w:p>
    <w:p w14:paraId="60DDB1FC" w14:textId="77777777" w:rsidR="00A13835" w:rsidRPr="00A13835" w:rsidRDefault="00A13835" w:rsidP="00EB01DC">
      <w:pPr>
        <w:ind w:left="1080"/>
        <w:jc w:val="both"/>
        <w:rPr>
          <w:rFonts w:cstheme="minorHAnsi"/>
        </w:rPr>
      </w:pPr>
      <w:r w:rsidRPr="00A13835">
        <w:rPr>
          <w:rFonts w:cstheme="minorHAnsi"/>
        </w:rPr>
        <w:t>Users can view interactive dashboards on mobile devices.</w:t>
      </w:r>
    </w:p>
    <w:p w14:paraId="3401F088" w14:textId="77777777" w:rsidR="00A13835" w:rsidRPr="00A13835" w:rsidRDefault="00A13835" w:rsidP="00EB01DC">
      <w:pPr>
        <w:numPr>
          <w:ilvl w:val="0"/>
          <w:numId w:val="67"/>
        </w:numPr>
        <w:jc w:val="both"/>
        <w:rPr>
          <w:rFonts w:cstheme="minorHAnsi"/>
        </w:rPr>
      </w:pPr>
      <w:r w:rsidRPr="00A13835">
        <w:rPr>
          <w:rFonts w:cstheme="minorHAnsi"/>
          <w:b/>
          <w:bCs/>
        </w:rPr>
        <w:t>Integration with Microsoft Teams</w:t>
      </w:r>
      <w:r w:rsidRPr="00A13835">
        <w:rPr>
          <w:rFonts w:cstheme="minorHAnsi"/>
        </w:rPr>
        <w:t>:</w:t>
      </w:r>
    </w:p>
    <w:p w14:paraId="49755F08" w14:textId="77777777" w:rsidR="00A13835" w:rsidRPr="00A13835" w:rsidRDefault="00A13835" w:rsidP="00EB01DC">
      <w:pPr>
        <w:ind w:left="1080"/>
        <w:jc w:val="both"/>
        <w:rPr>
          <w:rFonts w:cstheme="minorHAnsi"/>
        </w:rPr>
      </w:pPr>
      <w:r w:rsidRPr="00A13835">
        <w:rPr>
          <w:rFonts w:cstheme="minorHAnsi"/>
        </w:rPr>
        <w:t>Enables team collaboration and sharing of reports within the Microsoft ecosystem.</w:t>
      </w:r>
    </w:p>
    <w:p w14:paraId="0218E2AF" w14:textId="77777777" w:rsidR="00A13835" w:rsidRPr="00DB74BB" w:rsidRDefault="00A13835" w:rsidP="00EB01DC">
      <w:pPr>
        <w:jc w:val="both"/>
        <w:rPr>
          <w:rFonts w:cstheme="minorHAnsi"/>
        </w:rPr>
      </w:pPr>
    </w:p>
    <w:p w14:paraId="5C86BAA4" w14:textId="77777777" w:rsidR="00DB74BB" w:rsidRPr="00DB74BB" w:rsidRDefault="00DB74BB" w:rsidP="00EB01DC">
      <w:pPr>
        <w:jc w:val="both"/>
        <w:rPr>
          <w:rFonts w:cstheme="minorHAnsi"/>
        </w:rPr>
      </w:pPr>
      <w:r w:rsidRPr="00DB74BB">
        <w:rPr>
          <w:rFonts w:cstheme="minorHAnsi"/>
        </w:rPr>
        <w:pict w14:anchorId="055739C3">
          <v:rect id="_x0000_i1325" style="width:0;height:1.5pt" o:hralign="center" o:hrstd="t" o:hr="t" fillcolor="#a0a0a0" stroked="f"/>
        </w:pict>
      </w:r>
    </w:p>
    <w:p w14:paraId="37B31838" w14:textId="77777777" w:rsidR="00DB74BB" w:rsidRPr="00DB74BB" w:rsidRDefault="00DB74BB" w:rsidP="00EB01DC">
      <w:pPr>
        <w:jc w:val="both"/>
        <w:rPr>
          <w:rFonts w:cstheme="minorHAnsi"/>
          <w:sz w:val="32"/>
          <w:szCs w:val="32"/>
          <w:u w:val="single"/>
        </w:rPr>
      </w:pPr>
      <w:r w:rsidRPr="00DB74BB">
        <w:rPr>
          <w:rFonts w:cstheme="minorHAnsi"/>
          <w:b/>
          <w:bCs/>
          <w:sz w:val="32"/>
          <w:szCs w:val="32"/>
          <w:u w:val="single"/>
        </w:rPr>
        <w:t>Graphs and Charts Used</w:t>
      </w:r>
    </w:p>
    <w:p w14:paraId="6CB4F2BC" w14:textId="77777777" w:rsidR="00DB74BB" w:rsidRPr="00DB74BB" w:rsidRDefault="00DB74BB" w:rsidP="00EB01DC">
      <w:pPr>
        <w:jc w:val="both"/>
        <w:rPr>
          <w:rFonts w:cstheme="minorHAnsi"/>
          <w:b/>
          <w:bCs/>
          <w:sz w:val="28"/>
          <w:szCs w:val="28"/>
          <w:u w:val="single"/>
        </w:rPr>
      </w:pPr>
      <w:r w:rsidRPr="00DB74BB">
        <w:rPr>
          <w:rFonts w:cstheme="minorHAnsi"/>
          <w:b/>
          <w:bCs/>
          <w:sz w:val="28"/>
          <w:szCs w:val="28"/>
          <w:u w:val="single"/>
        </w:rPr>
        <w:t>Univariate Analysis:</w:t>
      </w:r>
    </w:p>
    <w:p w14:paraId="74D100B1" w14:textId="48EB1C8F" w:rsidR="00DB74BB" w:rsidRPr="006D37FA" w:rsidRDefault="008245D7" w:rsidP="00EB01DC">
      <w:pPr>
        <w:pStyle w:val="ListParagraph"/>
        <w:numPr>
          <w:ilvl w:val="0"/>
          <w:numId w:val="71"/>
        </w:numPr>
        <w:jc w:val="both"/>
        <w:rPr>
          <w:rFonts w:cstheme="minorHAnsi"/>
          <w:b/>
          <w:bCs/>
        </w:rPr>
      </w:pPr>
      <w:r w:rsidRPr="008245D7">
        <w:drawing>
          <wp:anchor distT="0" distB="0" distL="114300" distR="114300" simplePos="0" relativeHeight="251660288" behindDoc="1" locked="0" layoutInCell="1" allowOverlap="1" wp14:anchorId="0C0671FE" wp14:editId="24C8CAD2">
            <wp:simplePos x="0" y="0"/>
            <wp:positionH relativeFrom="margin">
              <wp:posOffset>22860</wp:posOffset>
            </wp:positionH>
            <wp:positionV relativeFrom="paragraph">
              <wp:posOffset>259715</wp:posOffset>
            </wp:positionV>
            <wp:extent cx="6103620" cy="2987040"/>
            <wp:effectExtent l="0" t="0" r="0" b="3810"/>
            <wp:wrapTight wrapText="bothSides">
              <wp:wrapPolygon edited="0">
                <wp:start x="0" y="0"/>
                <wp:lineTo x="0" y="21490"/>
                <wp:lineTo x="21506" y="21490"/>
                <wp:lineTo x="21506" y="0"/>
                <wp:lineTo x="0" y="0"/>
              </wp:wrapPolygon>
            </wp:wrapTight>
            <wp:docPr id="40655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56838"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03620" cy="2987040"/>
                    </a:xfrm>
                    <a:prstGeom prst="rect">
                      <a:avLst/>
                    </a:prstGeom>
                  </pic:spPr>
                </pic:pic>
              </a:graphicData>
            </a:graphic>
            <wp14:sizeRelH relativeFrom="margin">
              <wp14:pctWidth>0</wp14:pctWidth>
            </wp14:sizeRelH>
            <wp14:sizeRelV relativeFrom="margin">
              <wp14:pctHeight>0</wp14:pctHeight>
            </wp14:sizeRelV>
          </wp:anchor>
        </w:drawing>
      </w:r>
      <w:r w:rsidRPr="006D37FA">
        <w:rPr>
          <w:rFonts w:cstheme="minorHAnsi"/>
          <w:b/>
          <w:bCs/>
        </w:rPr>
        <w:t>Pie Chart:</w:t>
      </w:r>
      <w:r w:rsidR="007D0198" w:rsidRPr="006D37FA">
        <w:rPr>
          <w:rFonts w:cstheme="minorHAnsi"/>
          <w:b/>
          <w:bCs/>
        </w:rPr>
        <w:t xml:space="preserve"> </w:t>
      </w:r>
    </w:p>
    <w:p w14:paraId="28485D42" w14:textId="4462739B" w:rsidR="008245D7" w:rsidRDefault="007D0198" w:rsidP="00EB01DC">
      <w:pPr>
        <w:jc w:val="both"/>
        <w:rPr>
          <w:rFonts w:cstheme="minorHAnsi"/>
        </w:rPr>
      </w:pPr>
      <w:r w:rsidRPr="007D0198">
        <w:rPr>
          <w:rFonts w:cstheme="minorHAnsi"/>
          <w:b/>
          <w:bCs/>
        </w:rPr>
        <w:t>Univariate analysis</w:t>
      </w:r>
      <w:r w:rsidRPr="007D0198">
        <w:rPr>
          <w:rFonts w:cstheme="minorHAnsi"/>
        </w:rPr>
        <w:t xml:space="preserve"> refers to the analysis of a single variable. In this case, the graph is visualizing the distribution of one variable: </w:t>
      </w:r>
      <w:r w:rsidRPr="007D0198">
        <w:rPr>
          <w:rFonts w:cstheme="minorHAnsi"/>
          <w:b/>
          <w:bCs/>
        </w:rPr>
        <w:t>gender</w:t>
      </w:r>
      <w:r w:rsidRPr="007D0198">
        <w:rPr>
          <w:rFonts w:cstheme="minorHAnsi"/>
        </w:rPr>
        <w:t>. The pie chart simply shows how the data is divided between different gender categories (Male and Female), without considering any other factors or variables.</w:t>
      </w:r>
    </w:p>
    <w:p w14:paraId="1FA466B0" w14:textId="138AE999" w:rsidR="007D0198" w:rsidRPr="007D0198" w:rsidRDefault="007D0198" w:rsidP="00EB01DC">
      <w:pPr>
        <w:jc w:val="both"/>
        <w:rPr>
          <w:rFonts w:cstheme="minorHAnsi"/>
        </w:rPr>
      </w:pPr>
      <w:r>
        <w:rPr>
          <w:rFonts w:cstheme="minorHAnsi"/>
        </w:rPr>
        <w:t>T</w:t>
      </w:r>
      <w:r w:rsidRPr="007D0198">
        <w:rPr>
          <w:rFonts w:cstheme="minorHAnsi"/>
        </w:rPr>
        <w:t>he analysis and insights based on the chart:</w:t>
      </w:r>
    </w:p>
    <w:p w14:paraId="01044010" w14:textId="77777777" w:rsidR="007D0198" w:rsidRPr="007D0198" w:rsidRDefault="007D0198" w:rsidP="00EB01DC">
      <w:pPr>
        <w:numPr>
          <w:ilvl w:val="0"/>
          <w:numId w:val="69"/>
        </w:numPr>
        <w:jc w:val="both"/>
        <w:rPr>
          <w:rFonts w:cstheme="minorHAnsi"/>
        </w:rPr>
      </w:pPr>
      <w:r w:rsidRPr="007D0198">
        <w:rPr>
          <w:rFonts w:cstheme="minorHAnsi"/>
          <w:b/>
          <w:bCs/>
        </w:rPr>
        <w:t>Total Count</w:t>
      </w:r>
      <w:r w:rsidRPr="007D0198">
        <w:rPr>
          <w:rFonts w:cstheme="minorHAnsi"/>
        </w:rPr>
        <w:t>: The total count of entries is approximately 6.15K (3.01K + 3.14K).</w:t>
      </w:r>
    </w:p>
    <w:p w14:paraId="1B1A5C4A" w14:textId="77777777" w:rsidR="007D0198" w:rsidRPr="007D0198" w:rsidRDefault="007D0198" w:rsidP="00EB01DC">
      <w:pPr>
        <w:numPr>
          <w:ilvl w:val="0"/>
          <w:numId w:val="69"/>
        </w:numPr>
        <w:jc w:val="both"/>
        <w:rPr>
          <w:rFonts w:cstheme="minorHAnsi"/>
        </w:rPr>
      </w:pPr>
      <w:r w:rsidRPr="007D0198">
        <w:rPr>
          <w:rFonts w:cstheme="minorHAnsi"/>
          <w:b/>
          <w:bCs/>
        </w:rPr>
        <w:t>Gender Distribution</w:t>
      </w:r>
      <w:r w:rsidRPr="007D0198">
        <w:rPr>
          <w:rFonts w:cstheme="minorHAnsi"/>
        </w:rPr>
        <w:t>:</w:t>
      </w:r>
    </w:p>
    <w:p w14:paraId="5D533862" w14:textId="77777777" w:rsidR="007D0198" w:rsidRPr="007D0198" w:rsidRDefault="007D0198" w:rsidP="00EB01DC">
      <w:pPr>
        <w:numPr>
          <w:ilvl w:val="1"/>
          <w:numId w:val="69"/>
        </w:numPr>
        <w:jc w:val="both"/>
        <w:rPr>
          <w:rFonts w:cstheme="minorHAnsi"/>
        </w:rPr>
      </w:pPr>
      <w:r w:rsidRPr="007D0198">
        <w:rPr>
          <w:rFonts w:cstheme="minorHAnsi"/>
          <w:b/>
          <w:bCs/>
        </w:rPr>
        <w:t>Male</w:t>
      </w:r>
      <w:r w:rsidRPr="007D0198">
        <w:rPr>
          <w:rFonts w:cstheme="minorHAnsi"/>
        </w:rPr>
        <w:t>: 3.14K (51.07% of the total)</w:t>
      </w:r>
    </w:p>
    <w:p w14:paraId="5CA6E11A" w14:textId="77777777" w:rsidR="007D0198" w:rsidRPr="007D0198" w:rsidRDefault="007D0198" w:rsidP="00EB01DC">
      <w:pPr>
        <w:numPr>
          <w:ilvl w:val="1"/>
          <w:numId w:val="69"/>
        </w:numPr>
        <w:jc w:val="both"/>
        <w:rPr>
          <w:rFonts w:cstheme="minorHAnsi"/>
        </w:rPr>
      </w:pPr>
      <w:r w:rsidRPr="007D0198">
        <w:rPr>
          <w:rFonts w:cstheme="minorHAnsi"/>
          <w:b/>
          <w:bCs/>
        </w:rPr>
        <w:t>Female</w:t>
      </w:r>
      <w:r w:rsidRPr="007D0198">
        <w:rPr>
          <w:rFonts w:cstheme="minorHAnsi"/>
        </w:rPr>
        <w:t>: 3.01K (48.93% of the total)</w:t>
      </w:r>
    </w:p>
    <w:p w14:paraId="09168E59" w14:textId="77777777" w:rsidR="007D0198" w:rsidRPr="007D0198" w:rsidRDefault="007D0198" w:rsidP="00EB01DC">
      <w:pPr>
        <w:jc w:val="both"/>
        <w:rPr>
          <w:rFonts w:cstheme="minorHAnsi"/>
        </w:rPr>
      </w:pPr>
      <w:r w:rsidRPr="007D0198">
        <w:rPr>
          <w:rFonts w:cstheme="minorHAnsi"/>
          <w:b/>
          <w:bCs/>
        </w:rPr>
        <w:t>Insights</w:t>
      </w:r>
      <w:r w:rsidRPr="007D0198">
        <w:rPr>
          <w:rFonts w:cstheme="minorHAnsi"/>
        </w:rPr>
        <w:t>:</w:t>
      </w:r>
    </w:p>
    <w:p w14:paraId="415F8F06" w14:textId="77777777" w:rsidR="007D0198" w:rsidRPr="007D0198" w:rsidRDefault="007D0198" w:rsidP="00EB01DC">
      <w:pPr>
        <w:numPr>
          <w:ilvl w:val="0"/>
          <w:numId w:val="70"/>
        </w:numPr>
        <w:jc w:val="both"/>
        <w:rPr>
          <w:rFonts w:cstheme="minorHAnsi"/>
        </w:rPr>
      </w:pPr>
      <w:r w:rsidRPr="007D0198">
        <w:rPr>
          <w:rFonts w:cstheme="minorHAnsi"/>
        </w:rPr>
        <w:lastRenderedPageBreak/>
        <w:t>The dataset is almost evenly split between male and female, with a slight majority of male entries.</w:t>
      </w:r>
    </w:p>
    <w:p w14:paraId="09FEB6D8" w14:textId="77777777" w:rsidR="007D0198" w:rsidRPr="007D0198" w:rsidRDefault="007D0198" w:rsidP="00EB01DC">
      <w:pPr>
        <w:numPr>
          <w:ilvl w:val="0"/>
          <w:numId w:val="70"/>
        </w:numPr>
        <w:jc w:val="both"/>
        <w:rPr>
          <w:rFonts w:cstheme="minorHAnsi"/>
        </w:rPr>
      </w:pPr>
      <w:r w:rsidRPr="007D0198">
        <w:rPr>
          <w:rFonts w:cstheme="minorHAnsi"/>
        </w:rPr>
        <w:t>The gender distribution indicates a balanced sample size, suggesting that the dataset does not exhibit a significant gender bias.</w:t>
      </w:r>
    </w:p>
    <w:p w14:paraId="0BB931E5" w14:textId="77777777" w:rsidR="007D0198" w:rsidRPr="007D0198" w:rsidRDefault="007D0198" w:rsidP="00EB01DC">
      <w:pPr>
        <w:numPr>
          <w:ilvl w:val="0"/>
          <w:numId w:val="70"/>
        </w:numPr>
        <w:jc w:val="both"/>
        <w:rPr>
          <w:rFonts w:cstheme="minorHAnsi"/>
        </w:rPr>
      </w:pPr>
      <w:r w:rsidRPr="007D0198">
        <w:rPr>
          <w:rFonts w:cstheme="minorHAnsi"/>
        </w:rPr>
        <w:t>This type of analysis could be useful for understanding demographic trends or making decisions in areas like marketing, recruitment, or product design, ensuring an equitable approach for both genders.</w:t>
      </w:r>
    </w:p>
    <w:p w14:paraId="66D00B1D" w14:textId="77777777" w:rsidR="007D0198" w:rsidRDefault="007D0198" w:rsidP="00EB01DC">
      <w:pPr>
        <w:jc w:val="both"/>
        <w:rPr>
          <w:rFonts w:cstheme="minorHAnsi"/>
        </w:rPr>
      </w:pPr>
    </w:p>
    <w:p w14:paraId="1ED5BD8E" w14:textId="0F6994AD" w:rsidR="00332F47" w:rsidRDefault="00332F47" w:rsidP="00EB01DC">
      <w:pPr>
        <w:jc w:val="both"/>
        <w:rPr>
          <w:rFonts w:cstheme="minorHAnsi"/>
        </w:rPr>
      </w:pPr>
      <w:r w:rsidRPr="00332F47">
        <w:rPr>
          <w:rFonts w:cstheme="minorHAnsi"/>
        </w:rPr>
        <w:drawing>
          <wp:anchor distT="0" distB="0" distL="114300" distR="114300" simplePos="0" relativeHeight="251670528" behindDoc="1" locked="0" layoutInCell="1" allowOverlap="1" wp14:anchorId="203EBAA2" wp14:editId="72659E0B">
            <wp:simplePos x="0" y="0"/>
            <wp:positionH relativeFrom="margin">
              <wp:posOffset>-220980</wp:posOffset>
            </wp:positionH>
            <wp:positionV relativeFrom="paragraph">
              <wp:posOffset>438150</wp:posOffset>
            </wp:positionV>
            <wp:extent cx="6111240" cy="3314700"/>
            <wp:effectExtent l="0" t="0" r="3810" b="0"/>
            <wp:wrapTight wrapText="bothSides">
              <wp:wrapPolygon edited="0">
                <wp:start x="0" y="0"/>
                <wp:lineTo x="0" y="21476"/>
                <wp:lineTo x="21546" y="21476"/>
                <wp:lineTo x="21546" y="0"/>
                <wp:lineTo x="0" y="0"/>
              </wp:wrapPolygon>
            </wp:wrapTight>
            <wp:docPr id="27330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08968" name=""/>
                    <pic:cNvPicPr/>
                  </pic:nvPicPr>
                  <pic:blipFill>
                    <a:blip r:embed="rId9">
                      <a:extLst>
                        <a:ext uri="{28A0092B-C50C-407E-A947-70E740481C1C}">
                          <a14:useLocalDpi xmlns:a14="http://schemas.microsoft.com/office/drawing/2010/main" val="0"/>
                        </a:ext>
                      </a:extLst>
                    </a:blip>
                    <a:stretch>
                      <a:fillRect/>
                    </a:stretch>
                  </pic:blipFill>
                  <pic:spPr>
                    <a:xfrm>
                      <a:off x="0" y="0"/>
                      <a:ext cx="6111240" cy="33147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2. Treemap chart:</w:t>
      </w:r>
    </w:p>
    <w:p w14:paraId="036F9F6F" w14:textId="77777777" w:rsidR="00332F47" w:rsidRPr="00332F47" w:rsidRDefault="00332F47" w:rsidP="00EB01DC">
      <w:pPr>
        <w:jc w:val="both"/>
        <w:rPr>
          <w:rFonts w:cstheme="minorHAnsi"/>
        </w:rPr>
      </w:pPr>
      <w:r w:rsidRPr="00332F47">
        <w:rPr>
          <w:rFonts w:cstheme="minorHAnsi"/>
          <w:b/>
          <w:bCs/>
        </w:rPr>
        <w:t>Analysis:</w:t>
      </w:r>
    </w:p>
    <w:p w14:paraId="6C4415CD" w14:textId="77777777" w:rsidR="00332F47" w:rsidRPr="00332F47" w:rsidRDefault="00332F47" w:rsidP="00EB01DC">
      <w:pPr>
        <w:jc w:val="both"/>
        <w:rPr>
          <w:rFonts w:cstheme="minorHAnsi"/>
        </w:rPr>
      </w:pPr>
      <w:r w:rsidRPr="00332F47">
        <w:rPr>
          <w:rFonts w:cstheme="minorHAnsi"/>
        </w:rPr>
        <w:t xml:space="preserve">This visualization is a </w:t>
      </w:r>
      <w:r w:rsidRPr="00332F47">
        <w:rPr>
          <w:rFonts w:cstheme="minorHAnsi"/>
          <w:b/>
          <w:bCs/>
        </w:rPr>
        <w:t>univariate analysis</w:t>
      </w:r>
      <w:r w:rsidRPr="00332F47">
        <w:rPr>
          <w:rFonts w:cstheme="minorHAnsi"/>
        </w:rPr>
        <w:t xml:space="preserve"> because it focuses on a single variable: </w:t>
      </w:r>
      <w:r w:rsidRPr="00332F47">
        <w:rPr>
          <w:rFonts w:cstheme="minorHAnsi"/>
          <w:b/>
          <w:bCs/>
        </w:rPr>
        <w:t>Card Type</w:t>
      </w:r>
      <w:r w:rsidRPr="00332F47">
        <w:rPr>
          <w:rFonts w:cstheme="minorHAnsi"/>
        </w:rPr>
        <w:t>.</w:t>
      </w:r>
    </w:p>
    <w:p w14:paraId="0B054752" w14:textId="3F6CF618" w:rsidR="00332F47" w:rsidRPr="00332F47" w:rsidRDefault="00332F47" w:rsidP="00EB01DC">
      <w:pPr>
        <w:jc w:val="both"/>
        <w:rPr>
          <w:rFonts w:cstheme="minorHAnsi"/>
        </w:rPr>
      </w:pPr>
      <w:r w:rsidRPr="00332F47">
        <w:rPr>
          <w:rFonts w:cstheme="minorHAnsi"/>
          <w:b/>
          <w:bCs/>
        </w:rPr>
        <w:t>Insights:</w:t>
      </w:r>
    </w:p>
    <w:p w14:paraId="648DD35A" w14:textId="77777777" w:rsidR="00332F47" w:rsidRPr="00332F47" w:rsidRDefault="00332F47" w:rsidP="00EB01DC">
      <w:pPr>
        <w:numPr>
          <w:ilvl w:val="0"/>
          <w:numId w:val="101"/>
        </w:numPr>
        <w:jc w:val="both"/>
        <w:rPr>
          <w:rFonts w:cstheme="minorHAnsi"/>
        </w:rPr>
      </w:pPr>
      <w:r w:rsidRPr="00332F47">
        <w:rPr>
          <w:rFonts w:cstheme="minorHAnsi"/>
          <w:b/>
          <w:bCs/>
        </w:rPr>
        <w:t>Debit Cards:</w:t>
      </w:r>
      <w:r w:rsidRPr="00332F47">
        <w:rPr>
          <w:rFonts w:cstheme="minorHAnsi"/>
        </w:rPr>
        <w:t xml:space="preserve"> The chart shows that the sum of issued cards and credit cards is significantly higher for debit cards compared to prepaid debit cards. This suggests that debit cards are more widely used than prepaid debit cards.</w:t>
      </w:r>
    </w:p>
    <w:p w14:paraId="2FF2173C" w14:textId="77777777" w:rsidR="00332F47" w:rsidRPr="00332F47" w:rsidRDefault="00332F47" w:rsidP="00EB01DC">
      <w:pPr>
        <w:numPr>
          <w:ilvl w:val="0"/>
          <w:numId w:val="101"/>
        </w:numPr>
        <w:jc w:val="both"/>
        <w:rPr>
          <w:rFonts w:cstheme="minorHAnsi"/>
        </w:rPr>
      </w:pPr>
      <w:r w:rsidRPr="00332F47">
        <w:rPr>
          <w:rFonts w:cstheme="minorHAnsi"/>
          <w:b/>
          <w:bCs/>
        </w:rPr>
        <w:t>Prepaid Debit Cards:</w:t>
      </w:r>
      <w:r w:rsidRPr="00332F47">
        <w:rPr>
          <w:rFonts w:cstheme="minorHAnsi"/>
        </w:rPr>
        <w:t xml:space="preserve"> While the number of prepaid debit cards issued and credit cards is lower compared to debit cards, it still represents a significant portion of the market.</w:t>
      </w:r>
    </w:p>
    <w:p w14:paraId="75723614" w14:textId="77777777" w:rsidR="00332F47" w:rsidRPr="00332F47" w:rsidRDefault="00332F47" w:rsidP="00EB01DC">
      <w:pPr>
        <w:jc w:val="both"/>
        <w:rPr>
          <w:rFonts w:cstheme="minorHAnsi"/>
        </w:rPr>
      </w:pPr>
      <w:r w:rsidRPr="00332F47">
        <w:rPr>
          <w:rFonts w:cstheme="minorHAnsi"/>
          <w:b/>
          <w:bCs/>
        </w:rPr>
        <w:t>Limitations and Further Analysis:</w:t>
      </w:r>
    </w:p>
    <w:p w14:paraId="3991A2F0" w14:textId="77777777" w:rsidR="00332F47" w:rsidRPr="00332F47" w:rsidRDefault="00332F47" w:rsidP="00EB01DC">
      <w:pPr>
        <w:numPr>
          <w:ilvl w:val="0"/>
          <w:numId w:val="102"/>
        </w:numPr>
        <w:jc w:val="both"/>
        <w:rPr>
          <w:rFonts w:cstheme="minorHAnsi"/>
        </w:rPr>
      </w:pPr>
      <w:r w:rsidRPr="00332F47">
        <w:rPr>
          <w:rFonts w:cstheme="minorHAnsi"/>
          <w:b/>
          <w:bCs/>
        </w:rPr>
        <w:t>Without specific numerical values:</w:t>
      </w:r>
      <w:r w:rsidRPr="00332F47">
        <w:rPr>
          <w:rFonts w:cstheme="minorHAnsi"/>
        </w:rPr>
        <w:t xml:space="preserve"> It's challenging to quantify the exact difference between the number of debit and prepaid debit cards.</w:t>
      </w:r>
    </w:p>
    <w:p w14:paraId="2324ACD4" w14:textId="77777777" w:rsidR="00332F47" w:rsidRPr="00332F47" w:rsidRDefault="00332F47" w:rsidP="00EB01DC">
      <w:pPr>
        <w:numPr>
          <w:ilvl w:val="0"/>
          <w:numId w:val="102"/>
        </w:numPr>
        <w:jc w:val="both"/>
        <w:rPr>
          <w:rFonts w:cstheme="minorHAnsi"/>
        </w:rPr>
      </w:pPr>
      <w:r w:rsidRPr="00332F47">
        <w:rPr>
          <w:rFonts w:cstheme="minorHAnsi"/>
          <w:b/>
          <w:bCs/>
        </w:rPr>
        <w:t>Data Granularity:</w:t>
      </w:r>
      <w:r w:rsidRPr="00332F47">
        <w:rPr>
          <w:rFonts w:cstheme="minorHAnsi"/>
        </w:rPr>
        <w:t xml:space="preserve"> The level of detail in the data (e.g., card brand, customer demographics) would affect the granularity of the analysis.</w:t>
      </w:r>
    </w:p>
    <w:p w14:paraId="5106FA1C" w14:textId="77777777" w:rsidR="00332F47" w:rsidRPr="00332F47" w:rsidRDefault="00332F47" w:rsidP="00EB01DC">
      <w:pPr>
        <w:numPr>
          <w:ilvl w:val="0"/>
          <w:numId w:val="102"/>
        </w:numPr>
        <w:jc w:val="both"/>
        <w:rPr>
          <w:rFonts w:cstheme="minorHAnsi"/>
        </w:rPr>
      </w:pPr>
      <w:r w:rsidRPr="00332F47">
        <w:rPr>
          <w:rFonts w:cstheme="minorHAnsi"/>
          <w:b/>
          <w:bCs/>
        </w:rPr>
        <w:lastRenderedPageBreak/>
        <w:t>Contextual Information:</w:t>
      </w:r>
      <w:r w:rsidRPr="00332F47">
        <w:rPr>
          <w:rFonts w:cstheme="minorHAnsi"/>
        </w:rPr>
        <w:t xml:space="preserve"> Additional context, such as economic conditions or industry trends, could provide further insights.</w:t>
      </w:r>
    </w:p>
    <w:p w14:paraId="6BD68A7F" w14:textId="77777777" w:rsidR="006D37FA" w:rsidRDefault="006D37FA" w:rsidP="00EB01DC">
      <w:pPr>
        <w:jc w:val="both"/>
        <w:rPr>
          <w:rFonts w:cstheme="minorHAnsi"/>
        </w:rPr>
      </w:pPr>
    </w:p>
    <w:p w14:paraId="76495C16" w14:textId="77777777" w:rsidR="006D37FA" w:rsidRPr="00DB74BB" w:rsidRDefault="006D37FA" w:rsidP="00EB01DC">
      <w:pPr>
        <w:jc w:val="both"/>
        <w:rPr>
          <w:rFonts w:cstheme="minorHAnsi"/>
          <w:b/>
          <w:bCs/>
          <w:sz w:val="28"/>
          <w:szCs w:val="28"/>
          <w:u w:val="single"/>
        </w:rPr>
      </w:pPr>
      <w:r w:rsidRPr="00DB74BB">
        <w:rPr>
          <w:rFonts w:cstheme="minorHAnsi"/>
          <w:b/>
          <w:bCs/>
          <w:sz w:val="28"/>
          <w:szCs w:val="28"/>
          <w:u w:val="single"/>
        </w:rPr>
        <w:t>Bivariate Analysis:</w:t>
      </w:r>
    </w:p>
    <w:p w14:paraId="111483CF" w14:textId="2B0E9B14" w:rsidR="00DB74BB" w:rsidRPr="006D37FA" w:rsidRDefault="006D37FA" w:rsidP="00EB01DC">
      <w:pPr>
        <w:pStyle w:val="ListParagraph"/>
        <w:numPr>
          <w:ilvl w:val="0"/>
          <w:numId w:val="74"/>
        </w:numPr>
        <w:jc w:val="both"/>
        <w:rPr>
          <w:rFonts w:cstheme="minorHAnsi"/>
          <w:b/>
          <w:bCs/>
        </w:rPr>
      </w:pPr>
      <w:r w:rsidRPr="006D37FA">
        <w:drawing>
          <wp:anchor distT="0" distB="0" distL="114300" distR="114300" simplePos="0" relativeHeight="251661312" behindDoc="1" locked="0" layoutInCell="1" allowOverlap="1" wp14:anchorId="2750ADCE" wp14:editId="46970B5E">
            <wp:simplePos x="0" y="0"/>
            <wp:positionH relativeFrom="column">
              <wp:posOffset>-251460</wp:posOffset>
            </wp:positionH>
            <wp:positionV relativeFrom="paragraph">
              <wp:posOffset>285750</wp:posOffset>
            </wp:positionV>
            <wp:extent cx="6211570" cy="2872740"/>
            <wp:effectExtent l="0" t="0" r="0" b="3810"/>
            <wp:wrapTight wrapText="bothSides">
              <wp:wrapPolygon edited="0">
                <wp:start x="0" y="0"/>
                <wp:lineTo x="0" y="21485"/>
                <wp:lineTo x="21529" y="21485"/>
                <wp:lineTo x="21529" y="0"/>
                <wp:lineTo x="0" y="0"/>
              </wp:wrapPolygon>
            </wp:wrapTight>
            <wp:docPr id="453992457" name="Picture 1" descr="A graph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92457" name="Picture 1" descr="A graph of blue and white line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11570" cy="2872740"/>
                    </a:xfrm>
                    <a:prstGeom prst="rect">
                      <a:avLst/>
                    </a:prstGeom>
                  </pic:spPr>
                </pic:pic>
              </a:graphicData>
            </a:graphic>
            <wp14:sizeRelH relativeFrom="margin">
              <wp14:pctWidth>0</wp14:pctWidth>
            </wp14:sizeRelH>
            <wp14:sizeRelV relativeFrom="margin">
              <wp14:pctHeight>0</wp14:pctHeight>
            </wp14:sizeRelV>
          </wp:anchor>
        </w:drawing>
      </w:r>
      <w:r w:rsidR="00DB74BB" w:rsidRPr="006D37FA">
        <w:rPr>
          <w:rFonts w:cstheme="minorHAnsi"/>
          <w:b/>
          <w:bCs/>
        </w:rPr>
        <w:t>Histogram</w:t>
      </w:r>
    </w:p>
    <w:p w14:paraId="52E503CB" w14:textId="77777777" w:rsidR="006D37FA" w:rsidRDefault="006D37FA" w:rsidP="00EB01DC">
      <w:pPr>
        <w:ind w:left="360"/>
        <w:jc w:val="both"/>
        <w:rPr>
          <w:rFonts w:cstheme="minorHAnsi"/>
        </w:rPr>
      </w:pPr>
    </w:p>
    <w:p w14:paraId="644D1BFD" w14:textId="1132C8D9" w:rsidR="006D37FA" w:rsidRPr="006D37FA" w:rsidRDefault="006D37FA" w:rsidP="00EB01DC">
      <w:pPr>
        <w:ind w:left="360"/>
        <w:jc w:val="both"/>
        <w:rPr>
          <w:rFonts w:cstheme="minorHAnsi"/>
        </w:rPr>
      </w:pPr>
      <w:r w:rsidRPr="006D37FA">
        <w:rPr>
          <w:rFonts w:cstheme="minorHAnsi"/>
        </w:rPr>
        <w:t xml:space="preserve">This is a </w:t>
      </w:r>
      <w:r w:rsidRPr="006D37FA">
        <w:rPr>
          <w:rFonts w:cstheme="minorHAnsi"/>
          <w:b/>
          <w:bCs/>
        </w:rPr>
        <w:t>bivariate</w:t>
      </w:r>
      <w:r w:rsidRPr="006D37FA">
        <w:rPr>
          <w:rFonts w:cstheme="minorHAnsi"/>
        </w:rPr>
        <w:t xml:space="preserve"> analysis because it visualizes the relationship between two variables: </w:t>
      </w:r>
      <w:r w:rsidRPr="006D37FA">
        <w:rPr>
          <w:rFonts w:cstheme="minorHAnsi"/>
          <w:b/>
          <w:bCs/>
        </w:rPr>
        <w:t>current_age</w:t>
      </w:r>
      <w:r w:rsidRPr="006D37FA">
        <w:rPr>
          <w:rFonts w:cstheme="minorHAnsi"/>
        </w:rPr>
        <w:t xml:space="preserve"> and </w:t>
      </w:r>
      <w:r w:rsidRPr="006D37FA">
        <w:rPr>
          <w:rFonts w:cstheme="minorHAnsi"/>
          <w:b/>
          <w:bCs/>
        </w:rPr>
        <w:t>retirement_age</w:t>
      </w:r>
      <w:r w:rsidRPr="006D37FA">
        <w:rPr>
          <w:rFonts w:cstheme="minorHAnsi"/>
        </w:rPr>
        <w:t>. This type of analysis helps in comparing how two variables behave in relation to one another. If more variables were added (e.g., income, profession), it would shift to multivariate analysis.</w:t>
      </w:r>
      <w:r>
        <w:rPr>
          <w:rFonts w:cstheme="minorHAnsi"/>
        </w:rPr>
        <w:t xml:space="preserve"> </w:t>
      </w:r>
    </w:p>
    <w:p w14:paraId="7D37A51A" w14:textId="77777777" w:rsidR="006D37FA" w:rsidRPr="006D37FA" w:rsidRDefault="006D37FA" w:rsidP="00EB01DC">
      <w:pPr>
        <w:ind w:left="360"/>
        <w:jc w:val="both"/>
        <w:rPr>
          <w:rFonts w:cstheme="minorHAnsi"/>
          <w:b/>
          <w:bCs/>
        </w:rPr>
      </w:pPr>
      <w:r w:rsidRPr="006D37FA">
        <w:rPr>
          <w:rFonts w:cstheme="minorHAnsi"/>
          <w:b/>
          <w:bCs/>
        </w:rPr>
        <w:t>Analysis of the Graph:</w:t>
      </w:r>
    </w:p>
    <w:p w14:paraId="5AC5E1BC" w14:textId="77777777" w:rsidR="006D37FA" w:rsidRPr="006D37FA" w:rsidRDefault="006D37FA" w:rsidP="00EB01DC">
      <w:pPr>
        <w:numPr>
          <w:ilvl w:val="0"/>
          <w:numId w:val="72"/>
        </w:numPr>
        <w:jc w:val="both"/>
        <w:rPr>
          <w:rFonts w:cstheme="minorHAnsi"/>
        </w:rPr>
      </w:pPr>
      <w:r w:rsidRPr="006D37FA">
        <w:rPr>
          <w:rFonts w:cstheme="minorHAnsi"/>
          <w:b/>
          <w:bCs/>
        </w:rPr>
        <w:t>X-Axis</w:t>
      </w:r>
      <w:r w:rsidRPr="006D37FA">
        <w:rPr>
          <w:rFonts w:cstheme="minorHAnsi"/>
        </w:rPr>
        <w:t>: Represents age, ranging from around 20 to 90 years.</w:t>
      </w:r>
    </w:p>
    <w:p w14:paraId="7471DCE9" w14:textId="77777777" w:rsidR="006D37FA" w:rsidRPr="006D37FA" w:rsidRDefault="006D37FA" w:rsidP="00EB01DC">
      <w:pPr>
        <w:numPr>
          <w:ilvl w:val="0"/>
          <w:numId w:val="72"/>
        </w:numPr>
        <w:jc w:val="both"/>
        <w:rPr>
          <w:rFonts w:cstheme="minorHAnsi"/>
        </w:rPr>
      </w:pPr>
      <w:r w:rsidRPr="006D37FA">
        <w:rPr>
          <w:rFonts w:cstheme="minorHAnsi"/>
          <w:b/>
          <w:bCs/>
        </w:rPr>
        <w:t>Y-Axis</w:t>
      </w:r>
      <w:r w:rsidRPr="006D37FA">
        <w:rPr>
          <w:rFonts w:cstheme="minorHAnsi"/>
        </w:rPr>
        <w:t>: Represents the count or frequency of people at each age group.</w:t>
      </w:r>
    </w:p>
    <w:p w14:paraId="4F34BAE6" w14:textId="77777777" w:rsidR="006D37FA" w:rsidRPr="006D37FA" w:rsidRDefault="006D37FA" w:rsidP="00EB01DC">
      <w:pPr>
        <w:ind w:left="360"/>
        <w:jc w:val="both"/>
        <w:rPr>
          <w:rFonts w:cstheme="minorHAnsi"/>
          <w:b/>
          <w:bCs/>
        </w:rPr>
      </w:pPr>
      <w:r w:rsidRPr="006D37FA">
        <w:rPr>
          <w:rFonts w:cstheme="minorHAnsi"/>
          <w:b/>
          <w:bCs/>
        </w:rPr>
        <w:t>Insights:</w:t>
      </w:r>
    </w:p>
    <w:p w14:paraId="34F2E4E5" w14:textId="77777777" w:rsidR="006D37FA" w:rsidRPr="006D37FA" w:rsidRDefault="006D37FA" w:rsidP="00EB01DC">
      <w:pPr>
        <w:numPr>
          <w:ilvl w:val="0"/>
          <w:numId w:val="73"/>
        </w:numPr>
        <w:jc w:val="both"/>
        <w:rPr>
          <w:rFonts w:cstheme="minorHAnsi"/>
        </w:rPr>
      </w:pPr>
      <w:r w:rsidRPr="006D37FA">
        <w:rPr>
          <w:rFonts w:cstheme="minorHAnsi"/>
          <w:b/>
          <w:bCs/>
        </w:rPr>
        <w:t>Peak around retirement age</w:t>
      </w:r>
      <w:r w:rsidRPr="006D37FA">
        <w:rPr>
          <w:rFonts w:cstheme="minorHAnsi"/>
        </w:rPr>
        <w:t xml:space="preserve">: There is a noticeable peak in the </w:t>
      </w:r>
      <w:r w:rsidRPr="006D37FA">
        <w:rPr>
          <w:rFonts w:cstheme="minorHAnsi"/>
          <w:b/>
          <w:bCs/>
        </w:rPr>
        <w:t>retirement_age</w:t>
      </w:r>
      <w:r w:rsidRPr="006D37FA">
        <w:rPr>
          <w:rFonts w:cstheme="minorHAnsi"/>
        </w:rPr>
        <w:t xml:space="preserve"> distribution around the age of 60–65, which is typically associated with the legal or preferred retirement age in many countries.</w:t>
      </w:r>
    </w:p>
    <w:p w14:paraId="6543E8C6" w14:textId="77777777" w:rsidR="006D37FA" w:rsidRPr="006D37FA" w:rsidRDefault="006D37FA" w:rsidP="00EB01DC">
      <w:pPr>
        <w:numPr>
          <w:ilvl w:val="0"/>
          <w:numId w:val="73"/>
        </w:numPr>
        <w:jc w:val="both"/>
        <w:rPr>
          <w:rFonts w:cstheme="minorHAnsi"/>
        </w:rPr>
      </w:pPr>
      <w:r w:rsidRPr="006D37FA">
        <w:rPr>
          <w:rFonts w:cstheme="minorHAnsi"/>
          <w:b/>
          <w:bCs/>
        </w:rPr>
        <w:t>Current Age Distribution</w:t>
      </w:r>
      <w:r w:rsidRPr="006D37FA">
        <w:rPr>
          <w:rFonts w:cstheme="minorHAnsi"/>
        </w:rPr>
        <w:t xml:space="preserve">: The </w:t>
      </w:r>
      <w:r w:rsidRPr="006D37FA">
        <w:rPr>
          <w:rFonts w:cstheme="minorHAnsi"/>
          <w:b/>
          <w:bCs/>
        </w:rPr>
        <w:t>current_age</w:t>
      </w:r>
      <w:r w:rsidRPr="006D37FA">
        <w:rPr>
          <w:rFonts w:cstheme="minorHAnsi"/>
        </w:rPr>
        <w:t xml:space="preserve"> distribution shows more variability across different age groups, with no clear peak around the retirement range. This suggests that individuals of various ages are present in the dataset, possibly representing a working-age population with varying distances from retirement.</w:t>
      </w:r>
    </w:p>
    <w:p w14:paraId="7945EDFC" w14:textId="77777777" w:rsidR="006D37FA" w:rsidRPr="006D37FA" w:rsidRDefault="006D37FA" w:rsidP="00EB01DC">
      <w:pPr>
        <w:numPr>
          <w:ilvl w:val="0"/>
          <w:numId w:val="73"/>
        </w:numPr>
        <w:jc w:val="both"/>
        <w:rPr>
          <w:rFonts w:cstheme="minorHAnsi"/>
        </w:rPr>
      </w:pPr>
      <w:r w:rsidRPr="006D37FA">
        <w:rPr>
          <w:rFonts w:cstheme="minorHAnsi"/>
          <w:b/>
          <w:bCs/>
        </w:rPr>
        <w:t>Comparison of Ages</w:t>
      </w:r>
      <w:r w:rsidRPr="006D37FA">
        <w:rPr>
          <w:rFonts w:cstheme="minorHAnsi"/>
        </w:rPr>
        <w:t>:</w:t>
      </w:r>
    </w:p>
    <w:p w14:paraId="0AC7D8A2" w14:textId="77777777" w:rsidR="006D37FA" w:rsidRPr="006D37FA" w:rsidRDefault="006D37FA" w:rsidP="00EB01DC">
      <w:pPr>
        <w:numPr>
          <w:ilvl w:val="1"/>
          <w:numId w:val="73"/>
        </w:numPr>
        <w:jc w:val="both"/>
        <w:rPr>
          <w:rFonts w:cstheme="minorHAnsi"/>
        </w:rPr>
      </w:pPr>
      <w:r w:rsidRPr="006D37FA">
        <w:rPr>
          <w:rFonts w:cstheme="minorHAnsi"/>
        </w:rPr>
        <w:t>Younger individuals (ages 20-40) are shown in both current and retirement age, suggesting that retirement planning might begin early in their careers.</w:t>
      </w:r>
    </w:p>
    <w:p w14:paraId="2FCE6A89" w14:textId="77777777" w:rsidR="006D37FA" w:rsidRPr="006D37FA" w:rsidRDefault="006D37FA" w:rsidP="00EB01DC">
      <w:pPr>
        <w:numPr>
          <w:ilvl w:val="1"/>
          <w:numId w:val="73"/>
        </w:numPr>
        <w:jc w:val="both"/>
        <w:rPr>
          <w:rFonts w:cstheme="minorHAnsi"/>
        </w:rPr>
      </w:pPr>
      <w:r w:rsidRPr="006D37FA">
        <w:rPr>
          <w:rFonts w:cstheme="minorHAnsi"/>
        </w:rPr>
        <w:lastRenderedPageBreak/>
        <w:t xml:space="preserve">The </w:t>
      </w:r>
      <w:r w:rsidRPr="006D37FA">
        <w:rPr>
          <w:rFonts w:cstheme="minorHAnsi"/>
          <w:b/>
          <w:bCs/>
        </w:rPr>
        <w:t>retirement_age</w:t>
      </w:r>
      <w:r w:rsidRPr="006D37FA">
        <w:rPr>
          <w:rFonts w:cstheme="minorHAnsi"/>
        </w:rPr>
        <w:t xml:space="preserve"> values are skewed toward the higher end (60–70 years), which makes sense given the typical retirement policies or planning age.</w:t>
      </w:r>
    </w:p>
    <w:p w14:paraId="676E4F85" w14:textId="0D4C0F27" w:rsidR="006D37FA" w:rsidRPr="006D37FA" w:rsidRDefault="006D37FA" w:rsidP="00EB01DC">
      <w:pPr>
        <w:ind w:left="360"/>
        <w:jc w:val="both"/>
        <w:rPr>
          <w:rFonts w:cstheme="minorHAnsi"/>
        </w:rPr>
      </w:pPr>
    </w:p>
    <w:p w14:paraId="693FF2A4" w14:textId="6BEEABD9" w:rsidR="006D37FA" w:rsidRPr="00D04916" w:rsidRDefault="00D04916" w:rsidP="00EB01DC">
      <w:pPr>
        <w:pStyle w:val="ListParagraph"/>
        <w:numPr>
          <w:ilvl w:val="0"/>
          <w:numId w:val="74"/>
        </w:numPr>
        <w:jc w:val="both"/>
        <w:rPr>
          <w:rFonts w:cstheme="minorHAnsi"/>
          <w:b/>
          <w:bCs/>
        </w:rPr>
      </w:pPr>
      <w:r w:rsidRPr="00D04916">
        <w:rPr>
          <w:rFonts w:cstheme="minorHAnsi"/>
          <w:b/>
          <w:bCs/>
        </w:rPr>
        <w:drawing>
          <wp:anchor distT="0" distB="0" distL="114300" distR="114300" simplePos="0" relativeHeight="251662336" behindDoc="1" locked="0" layoutInCell="1" allowOverlap="1" wp14:anchorId="2DEF9788" wp14:editId="7E955B40">
            <wp:simplePos x="0" y="0"/>
            <wp:positionH relativeFrom="column">
              <wp:posOffset>-251460</wp:posOffset>
            </wp:positionH>
            <wp:positionV relativeFrom="paragraph">
              <wp:posOffset>362585</wp:posOffset>
            </wp:positionV>
            <wp:extent cx="6355080" cy="2827020"/>
            <wp:effectExtent l="0" t="0" r="7620" b="0"/>
            <wp:wrapTight wrapText="bothSides">
              <wp:wrapPolygon edited="0">
                <wp:start x="0" y="0"/>
                <wp:lineTo x="0" y="21396"/>
                <wp:lineTo x="21561" y="21396"/>
                <wp:lineTo x="21561" y="0"/>
                <wp:lineTo x="0" y="0"/>
              </wp:wrapPolygon>
            </wp:wrapTight>
            <wp:docPr id="123959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9751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55080" cy="2827020"/>
                    </a:xfrm>
                    <a:prstGeom prst="rect">
                      <a:avLst/>
                    </a:prstGeom>
                  </pic:spPr>
                </pic:pic>
              </a:graphicData>
            </a:graphic>
            <wp14:sizeRelH relativeFrom="margin">
              <wp14:pctWidth>0</wp14:pctWidth>
            </wp14:sizeRelH>
          </wp:anchor>
        </w:drawing>
      </w:r>
      <w:r w:rsidRPr="00D04916">
        <w:rPr>
          <w:rFonts w:cstheme="minorHAnsi"/>
          <w:b/>
          <w:bCs/>
        </w:rPr>
        <w:t>Box and Whisker Chart:</w:t>
      </w:r>
    </w:p>
    <w:p w14:paraId="51BB496C" w14:textId="5F8E2A03" w:rsidR="00D04916" w:rsidRDefault="00D04916" w:rsidP="00EB01DC">
      <w:pPr>
        <w:jc w:val="both"/>
        <w:rPr>
          <w:rFonts w:cstheme="minorHAnsi"/>
          <w:b/>
          <w:bCs/>
        </w:rPr>
      </w:pPr>
    </w:p>
    <w:p w14:paraId="70D793CC" w14:textId="77777777" w:rsidR="00D04916" w:rsidRPr="00D04916" w:rsidRDefault="00D04916" w:rsidP="00EB01DC">
      <w:pPr>
        <w:jc w:val="both"/>
        <w:rPr>
          <w:rFonts w:cstheme="minorHAnsi"/>
        </w:rPr>
      </w:pPr>
      <w:r w:rsidRPr="00D04916">
        <w:rPr>
          <w:rFonts w:cstheme="minorHAnsi"/>
        </w:rPr>
        <w:t xml:space="preserve">This visualization is a </w:t>
      </w:r>
      <w:r w:rsidRPr="00D04916">
        <w:rPr>
          <w:rFonts w:cstheme="minorHAnsi"/>
          <w:b/>
          <w:bCs/>
        </w:rPr>
        <w:t>bivariate analysis</w:t>
      </w:r>
      <w:r w:rsidRPr="00D04916">
        <w:rPr>
          <w:rFonts w:cstheme="minorHAnsi"/>
        </w:rPr>
        <w:t>. It examines the relationship between two variables:</w:t>
      </w:r>
    </w:p>
    <w:p w14:paraId="194DF305" w14:textId="77777777" w:rsidR="00D04916" w:rsidRPr="00D04916" w:rsidRDefault="00D04916" w:rsidP="00EB01DC">
      <w:pPr>
        <w:numPr>
          <w:ilvl w:val="0"/>
          <w:numId w:val="78"/>
        </w:numPr>
        <w:jc w:val="both"/>
        <w:rPr>
          <w:rFonts w:cstheme="minorHAnsi"/>
        </w:rPr>
      </w:pPr>
      <w:r w:rsidRPr="00D04916">
        <w:rPr>
          <w:rFonts w:cstheme="minorHAnsi"/>
          <w:b/>
          <w:bCs/>
        </w:rPr>
        <w:t>Gender:</w:t>
      </w:r>
      <w:r w:rsidRPr="00D04916">
        <w:rPr>
          <w:rFonts w:cstheme="minorHAnsi"/>
        </w:rPr>
        <w:t xml:space="preserve"> Categorical variable (Female or Male)</w:t>
      </w:r>
    </w:p>
    <w:p w14:paraId="5E70CEAC" w14:textId="77777777" w:rsidR="00D04916" w:rsidRPr="00D04916" w:rsidRDefault="00D04916" w:rsidP="00EB01DC">
      <w:pPr>
        <w:numPr>
          <w:ilvl w:val="0"/>
          <w:numId w:val="78"/>
        </w:numPr>
        <w:jc w:val="both"/>
        <w:rPr>
          <w:rFonts w:cstheme="minorHAnsi"/>
        </w:rPr>
      </w:pPr>
      <w:r w:rsidRPr="00D04916">
        <w:rPr>
          <w:rFonts w:cstheme="minorHAnsi"/>
          <w:b/>
          <w:bCs/>
        </w:rPr>
        <w:t>Financial Metrics:</w:t>
      </w:r>
      <w:r w:rsidRPr="00D04916">
        <w:rPr>
          <w:rFonts w:cstheme="minorHAnsi"/>
        </w:rPr>
        <w:t xml:space="preserve"> Numerical variables (total_debt and yearly_income)</w:t>
      </w:r>
    </w:p>
    <w:p w14:paraId="28B57DBE" w14:textId="77777777" w:rsidR="00D04916" w:rsidRPr="00D04916" w:rsidRDefault="00D04916" w:rsidP="00EB01DC">
      <w:pPr>
        <w:jc w:val="both"/>
        <w:rPr>
          <w:rFonts w:cstheme="minorHAnsi"/>
        </w:rPr>
      </w:pPr>
      <w:r w:rsidRPr="00D04916">
        <w:rPr>
          <w:rFonts w:cstheme="minorHAnsi"/>
          <w:b/>
          <w:bCs/>
        </w:rPr>
        <w:t>Key Observations and Insights:</w:t>
      </w:r>
    </w:p>
    <w:p w14:paraId="55A5B305" w14:textId="77777777" w:rsidR="00D04916" w:rsidRPr="00D04916" w:rsidRDefault="00D04916" w:rsidP="00EB01DC">
      <w:pPr>
        <w:jc w:val="both"/>
        <w:rPr>
          <w:rFonts w:cstheme="minorHAnsi"/>
        </w:rPr>
      </w:pPr>
      <w:r w:rsidRPr="00D04916">
        <w:rPr>
          <w:rFonts w:cstheme="minorHAnsi"/>
          <w:b/>
          <w:bCs/>
        </w:rPr>
        <w:t>1. Total Debt:</w:t>
      </w:r>
    </w:p>
    <w:p w14:paraId="50D1AE37" w14:textId="77777777" w:rsidR="00D04916" w:rsidRPr="00D04916" w:rsidRDefault="00D04916" w:rsidP="00EB01DC">
      <w:pPr>
        <w:numPr>
          <w:ilvl w:val="0"/>
          <w:numId w:val="79"/>
        </w:numPr>
        <w:jc w:val="both"/>
        <w:rPr>
          <w:rFonts w:cstheme="minorHAnsi"/>
        </w:rPr>
      </w:pPr>
      <w:r w:rsidRPr="00D04916">
        <w:rPr>
          <w:rFonts w:cstheme="minorHAnsi"/>
          <w:b/>
          <w:bCs/>
        </w:rPr>
        <w:t>Median:</w:t>
      </w:r>
      <w:r w:rsidRPr="00D04916">
        <w:rPr>
          <w:rFonts w:cstheme="minorHAnsi"/>
        </w:rPr>
        <w:t xml:space="preserve"> The median total debt for both genders appears to be around 100K.</w:t>
      </w:r>
    </w:p>
    <w:p w14:paraId="1715674C" w14:textId="77777777" w:rsidR="00D04916" w:rsidRPr="00D04916" w:rsidRDefault="00D04916" w:rsidP="00EB01DC">
      <w:pPr>
        <w:numPr>
          <w:ilvl w:val="0"/>
          <w:numId w:val="79"/>
        </w:numPr>
        <w:jc w:val="both"/>
        <w:rPr>
          <w:rFonts w:cstheme="minorHAnsi"/>
        </w:rPr>
      </w:pPr>
      <w:r w:rsidRPr="00D04916">
        <w:rPr>
          <w:rFonts w:cstheme="minorHAnsi"/>
          <w:b/>
          <w:bCs/>
        </w:rPr>
        <w:t>Spread:</w:t>
      </w:r>
      <w:r w:rsidRPr="00D04916">
        <w:rPr>
          <w:rFonts w:cstheme="minorHAnsi"/>
        </w:rPr>
        <w:t xml:space="preserve"> The spread (range between the 25th and 75th percentiles) is similar for both genders, indicating similar variability in total debt.</w:t>
      </w:r>
    </w:p>
    <w:p w14:paraId="2B2896FE" w14:textId="77777777" w:rsidR="00D04916" w:rsidRPr="00D04916" w:rsidRDefault="00D04916" w:rsidP="00EB01DC">
      <w:pPr>
        <w:numPr>
          <w:ilvl w:val="0"/>
          <w:numId w:val="79"/>
        </w:numPr>
        <w:jc w:val="both"/>
        <w:rPr>
          <w:rFonts w:cstheme="minorHAnsi"/>
        </w:rPr>
      </w:pPr>
      <w:r w:rsidRPr="00D04916">
        <w:rPr>
          <w:rFonts w:cstheme="minorHAnsi"/>
          <w:b/>
          <w:bCs/>
        </w:rPr>
        <w:t>Outliers:</w:t>
      </w:r>
      <w:r w:rsidRPr="00D04916">
        <w:rPr>
          <w:rFonts w:cstheme="minorHAnsi"/>
        </w:rPr>
        <w:t xml:space="preserve"> There are outliers present in both genders, suggesting individuals with significantly higher total debt.</w:t>
      </w:r>
    </w:p>
    <w:p w14:paraId="4F355395" w14:textId="77777777" w:rsidR="00D04916" w:rsidRPr="00D04916" w:rsidRDefault="00D04916" w:rsidP="00EB01DC">
      <w:pPr>
        <w:jc w:val="both"/>
        <w:rPr>
          <w:rFonts w:cstheme="minorHAnsi"/>
        </w:rPr>
      </w:pPr>
      <w:r w:rsidRPr="00D04916">
        <w:rPr>
          <w:rFonts w:cstheme="minorHAnsi"/>
          <w:b/>
          <w:bCs/>
        </w:rPr>
        <w:t>2. Yearly Income:</w:t>
      </w:r>
    </w:p>
    <w:p w14:paraId="4BD455A4" w14:textId="77777777" w:rsidR="00D04916" w:rsidRPr="00D04916" w:rsidRDefault="00D04916" w:rsidP="00EB01DC">
      <w:pPr>
        <w:numPr>
          <w:ilvl w:val="0"/>
          <w:numId w:val="80"/>
        </w:numPr>
        <w:jc w:val="both"/>
        <w:rPr>
          <w:rFonts w:cstheme="minorHAnsi"/>
        </w:rPr>
      </w:pPr>
      <w:r w:rsidRPr="00D04916">
        <w:rPr>
          <w:rFonts w:cstheme="minorHAnsi"/>
          <w:b/>
          <w:bCs/>
        </w:rPr>
        <w:t>Median:</w:t>
      </w:r>
      <w:r w:rsidRPr="00D04916">
        <w:rPr>
          <w:rFonts w:cstheme="minorHAnsi"/>
        </w:rPr>
        <w:t xml:space="preserve"> The median yearly income for both genders is around 300K.</w:t>
      </w:r>
    </w:p>
    <w:p w14:paraId="2BE65E9A" w14:textId="77777777" w:rsidR="00D04916" w:rsidRPr="00D04916" w:rsidRDefault="00D04916" w:rsidP="00EB01DC">
      <w:pPr>
        <w:numPr>
          <w:ilvl w:val="0"/>
          <w:numId w:val="80"/>
        </w:numPr>
        <w:jc w:val="both"/>
        <w:rPr>
          <w:rFonts w:cstheme="minorHAnsi"/>
        </w:rPr>
      </w:pPr>
      <w:r w:rsidRPr="00D04916">
        <w:rPr>
          <w:rFonts w:cstheme="minorHAnsi"/>
          <w:b/>
          <w:bCs/>
        </w:rPr>
        <w:t>Spread:</w:t>
      </w:r>
      <w:r w:rsidRPr="00D04916">
        <w:rPr>
          <w:rFonts w:cstheme="minorHAnsi"/>
        </w:rPr>
        <w:t xml:space="preserve"> The spread is again similar for both genders, indicating similar variability in yearly income.</w:t>
      </w:r>
    </w:p>
    <w:p w14:paraId="3FC8149C" w14:textId="77777777" w:rsidR="00D04916" w:rsidRPr="00D04916" w:rsidRDefault="00D04916" w:rsidP="00EB01DC">
      <w:pPr>
        <w:numPr>
          <w:ilvl w:val="0"/>
          <w:numId w:val="80"/>
        </w:numPr>
        <w:jc w:val="both"/>
        <w:rPr>
          <w:rFonts w:cstheme="minorHAnsi"/>
        </w:rPr>
      </w:pPr>
      <w:r w:rsidRPr="00D04916">
        <w:rPr>
          <w:rFonts w:cstheme="minorHAnsi"/>
          <w:b/>
          <w:bCs/>
        </w:rPr>
        <w:t>Outliers:</w:t>
      </w:r>
      <w:r w:rsidRPr="00D04916">
        <w:rPr>
          <w:rFonts w:cstheme="minorHAnsi"/>
        </w:rPr>
        <w:t xml:space="preserve"> There are outliers present in both genders, suggesting individuals with significantly higher yearly income.</w:t>
      </w:r>
    </w:p>
    <w:p w14:paraId="79CB7644" w14:textId="77777777" w:rsidR="00D04916" w:rsidRPr="00D04916" w:rsidRDefault="00D04916" w:rsidP="00EB01DC">
      <w:pPr>
        <w:jc w:val="both"/>
        <w:rPr>
          <w:rFonts w:cstheme="minorHAnsi"/>
        </w:rPr>
      </w:pPr>
      <w:r w:rsidRPr="00D04916">
        <w:rPr>
          <w:rFonts w:cstheme="minorHAnsi"/>
          <w:b/>
          <w:bCs/>
        </w:rPr>
        <w:t>Overall Insights:</w:t>
      </w:r>
    </w:p>
    <w:p w14:paraId="0D85077E" w14:textId="77777777" w:rsidR="00D04916" w:rsidRPr="00D04916" w:rsidRDefault="00D04916" w:rsidP="00EB01DC">
      <w:pPr>
        <w:numPr>
          <w:ilvl w:val="0"/>
          <w:numId w:val="81"/>
        </w:numPr>
        <w:jc w:val="both"/>
        <w:rPr>
          <w:rFonts w:cstheme="minorHAnsi"/>
        </w:rPr>
      </w:pPr>
      <w:r w:rsidRPr="00D04916">
        <w:rPr>
          <w:rFonts w:cstheme="minorHAnsi"/>
          <w:b/>
          <w:bCs/>
        </w:rPr>
        <w:lastRenderedPageBreak/>
        <w:t>Gender Similarity:</w:t>
      </w:r>
      <w:r w:rsidRPr="00D04916">
        <w:rPr>
          <w:rFonts w:cstheme="minorHAnsi"/>
        </w:rPr>
        <w:t xml:space="preserve"> The box plots suggest that there is no significant difference in the distribution of total debt and yearly income between males and females. Both genders exhibit similar median values and spreads.</w:t>
      </w:r>
    </w:p>
    <w:p w14:paraId="437D18C2" w14:textId="77777777" w:rsidR="00D04916" w:rsidRPr="00D04916" w:rsidRDefault="00D04916" w:rsidP="00EB01DC">
      <w:pPr>
        <w:numPr>
          <w:ilvl w:val="0"/>
          <w:numId w:val="81"/>
        </w:numPr>
        <w:jc w:val="both"/>
        <w:rPr>
          <w:rFonts w:cstheme="minorHAnsi"/>
        </w:rPr>
      </w:pPr>
      <w:r w:rsidRPr="00D04916">
        <w:rPr>
          <w:rFonts w:cstheme="minorHAnsi"/>
          <w:b/>
          <w:bCs/>
        </w:rPr>
        <w:t>Outliers:</w:t>
      </w:r>
      <w:r w:rsidRPr="00D04916">
        <w:rPr>
          <w:rFonts w:cstheme="minorHAnsi"/>
        </w:rPr>
        <w:t xml:space="preserve"> The presence of outliers in both categories indicates that there are individuals with extreme values for total debt and yearly income, which might warrant further investigation.</w:t>
      </w:r>
    </w:p>
    <w:p w14:paraId="312B95DB" w14:textId="77777777" w:rsidR="00D04916" w:rsidRPr="00D04916" w:rsidRDefault="00D04916" w:rsidP="00EB01DC">
      <w:pPr>
        <w:numPr>
          <w:ilvl w:val="0"/>
          <w:numId w:val="81"/>
        </w:numPr>
        <w:jc w:val="both"/>
        <w:rPr>
          <w:rFonts w:cstheme="minorHAnsi"/>
        </w:rPr>
      </w:pPr>
      <w:r w:rsidRPr="00D04916">
        <w:rPr>
          <w:rFonts w:cstheme="minorHAnsi"/>
          <w:b/>
          <w:bCs/>
        </w:rPr>
        <w:t>Potential for Deeper Analysis:</w:t>
      </w:r>
      <w:r w:rsidRPr="00D04916">
        <w:rPr>
          <w:rFonts w:cstheme="minorHAnsi"/>
        </w:rPr>
        <w:t xml:space="preserve"> To gain deeper insights, additional variables like age, occupation, or location could be considered to explore potential correlations and differences.</w:t>
      </w:r>
    </w:p>
    <w:p w14:paraId="65A87C30" w14:textId="77777777" w:rsidR="00D04916" w:rsidRDefault="00D04916" w:rsidP="00EB01DC">
      <w:pPr>
        <w:jc w:val="both"/>
        <w:rPr>
          <w:rFonts w:cstheme="minorHAnsi"/>
        </w:rPr>
      </w:pPr>
    </w:p>
    <w:p w14:paraId="78161223" w14:textId="2ACB41AA" w:rsidR="005809D6" w:rsidRPr="005809D6" w:rsidRDefault="005809D6" w:rsidP="00EB01DC">
      <w:pPr>
        <w:pStyle w:val="ListParagraph"/>
        <w:numPr>
          <w:ilvl w:val="0"/>
          <w:numId w:val="78"/>
        </w:numPr>
        <w:jc w:val="both"/>
        <w:rPr>
          <w:rFonts w:cstheme="minorHAnsi"/>
          <w:b/>
          <w:bCs/>
        </w:rPr>
      </w:pPr>
      <w:r w:rsidRPr="005809D6">
        <w:rPr>
          <w:rFonts w:cstheme="minorHAnsi"/>
        </w:rPr>
        <w:drawing>
          <wp:anchor distT="0" distB="0" distL="114300" distR="114300" simplePos="0" relativeHeight="251663360" behindDoc="1" locked="0" layoutInCell="1" allowOverlap="1" wp14:anchorId="2F3932DE" wp14:editId="7B3DA7A2">
            <wp:simplePos x="0" y="0"/>
            <wp:positionH relativeFrom="margin">
              <wp:posOffset>-243840</wp:posOffset>
            </wp:positionH>
            <wp:positionV relativeFrom="paragraph">
              <wp:posOffset>320675</wp:posOffset>
            </wp:positionV>
            <wp:extent cx="5958840" cy="2738120"/>
            <wp:effectExtent l="0" t="0" r="3810" b="5080"/>
            <wp:wrapTight wrapText="bothSides">
              <wp:wrapPolygon edited="0">
                <wp:start x="0" y="0"/>
                <wp:lineTo x="0" y="21490"/>
                <wp:lineTo x="21545" y="21490"/>
                <wp:lineTo x="21545" y="0"/>
                <wp:lineTo x="0" y="0"/>
              </wp:wrapPolygon>
            </wp:wrapTight>
            <wp:docPr id="203498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8935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8840" cy="2738120"/>
                    </a:xfrm>
                    <a:prstGeom prst="rect">
                      <a:avLst/>
                    </a:prstGeom>
                  </pic:spPr>
                </pic:pic>
              </a:graphicData>
            </a:graphic>
            <wp14:sizeRelH relativeFrom="margin">
              <wp14:pctWidth>0</wp14:pctWidth>
            </wp14:sizeRelH>
          </wp:anchor>
        </w:drawing>
      </w:r>
      <w:r>
        <w:rPr>
          <w:rFonts w:cstheme="minorHAnsi"/>
          <w:b/>
          <w:bCs/>
        </w:rPr>
        <w:t>Scatter Plot chart:</w:t>
      </w:r>
    </w:p>
    <w:p w14:paraId="2DBA7D46" w14:textId="77777777" w:rsidR="005809D6" w:rsidRPr="005809D6" w:rsidRDefault="005809D6" w:rsidP="00EB01DC">
      <w:pPr>
        <w:jc w:val="both"/>
        <w:rPr>
          <w:rFonts w:cstheme="minorHAnsi"/>
        </w:rPr>
      </w:pPr>
      <w:r w:rsidRPr="005809D6">
        <w:rPr>
          <w:rFonts w:cstheme="minorHAnsi"/>
          <w:b/>
          <w:bCs/>
        </w:rPr>
        <w:t>Analysis of the Chart</w:t>
      </w:r>
    </w:p>
    <w:p w14:paraId="6664B5B4" w14:textId="77777777" w:rsidR="005809D6" w:rsidRPr="005809D6" w:rsidRDefault="005809D6" w:rsidP="00EB01DC">
      <w:pPr>
        <w:jc w:val="both"/>
        <w:rPr>
          <w:rFonts w:cstheme="minorHAnsi"/>
        </w:rPr>
      </w:pPr>
      <w:r w:rsidRPr="005809D6">
        <w:rPr>
          <w:rFonts w:cstheme="minorHAnsi"/>
        </w:rPr>
        <w:t xml:space="preserve">This chart is a </w:t>
      </w:r>
      <w:r w:rsidRPr="005809D6">
        <w:rPr>
          <w:rFonts w:cstheme="minorHAnsi"/>
          <w:b/>
          <w:bCs/>
        </w:rPr>
        <w:t>bivariate</w:t>
      </w:r>
      <w:r w:rsidRPr="005809D6">
        <w:rPr>
          <w:rFonts w:cstheme="minorHAnsi"/>
        </w:rPr>
        <w:t xml:space="preserve"> analysis because it explores the relationship between two variables:</w:t>
      </w:r>
    </w:p>
    <w:p w14:paraId="409BB1FA" w14:textId="77777777" w:rsidR="005809D6" w:rsidRPr="005809D6" w:rsidRDefault="005809D6" w:rsidP="00EB01DC">
      <w:pPr>
        <w:numPr>
          <w:ilvl w:val="0"/>
          <w:numId w:val="82"/>
        </w:numPr>
        <w:jc w:val="both"/>
        <w:rPr>
          <w:rFonts w:cstheme="minorHAnsi"/>
        </w:rPr>
      </w:pPr>
      <w:r w:rsidRPr="005809D6">
        <w:rPr>
          <w:rFonts w:cstheme="minorHAnsi"/>
          <w:b/>
          <w:bCs/>
        </w:rPr>
        <w:t>Count of Credit Score:</w:t>
      </w:r>
      <w:r w:rsidRPr="005809D6">
        <w:rPr>
          <w:rFonts w:cstheme="minorHAnsi"/>
        </w:rPr>
        <w:t xml:space="preserve"> This is a numerical variable representing the frequency of different credit scores.</w:t>
      </w:r>
    </w:p>
    <w:p w14:paraId="300799C4" w14:textId="77777777" w:rsidR="005809D6" w:rsidRPr="005809D6" w:rsidRDefault="005809D6" w:rsidP="00EB01DC">
      <w:pPr>
        <w:numPr>
          <w:ilvl w:val="0"/>
          <w:numId w:val="82"/>
        </w:numPr>
        <w:jc w:val="both"/>
        <w:rPr>
          <w:rFonts w:cstheme="minorHAnsi"/>
        </w:rPr>
      </w:pPr>
      <w:r w:rsidRPr="005809D6">
        <w:rPr>
          <w:rFonts w:cstheme="minorHAnsi"/>
          <w:b/>
          <w:bCs/>
        </w:rPr>
        <w:t>Count of Yearly Income:</w:t>
      </w:r>
      <w:r w:rsidRPr="005809D6">
        <w:rPr>
          <w:rFonts w:cstheme="minorHAnsi"/>
        </w:rPr>
        <w:t xml:space="preserve"> This is another numerical variable representing the frequency of different yearly income ranges.</w:t>
      </w:r>
    </w:p>
    <w:p w14:paraId="2EA2B4CB" w14:textId="77777777" w:rsidR="005809D6" w:rsidRPr="005809D6" w:rsidRDefault="005809D6" w:rsidP="00EB01DC">
      <w:pPr>
        <w:jc w:val="both"/>
        <w:rPr>
          <w:rFonts w:cstheme="minorHAnsi"/>
        </w:rPr>
      </w:pPr>
      <w:r w:rsidRPr="005809D6">
        <w:rPr>
          <w:rFonts w:cstheme="minorHAnsi"/>
          <w:b/>
          <w:bCs/>
        </w:rPr>
        <w:t>Insights:</w:t>
      </w:r>
    </w:p>
    <w:p w14:paraId="32FE9940" w14:textId="41808A12" w:rsidR="005809D6" w:rsidRPr="005809D6" w:rsidRDefault="005809D6" w:rsidP="00EB01DC">
      <w:pPr>
        <w:numPr>
          <w:ilvl w:val="0"/>
          <w:numId w:val="83"/>
        </w:numPr>
        <w:jc w:val="both"/>
        <w:rPr>
          <w:rFonts w:cstheme="minorHAnsi"/>
        </w:rPr>
      </w:pPr>
      <w:r w:rsidRPr="005809D6">
        <w:rPr>
          <w:rFonts w:cstheme="minorHAnsi"/>
          <w:b/>
          <w:bCs/>
        </w:rPr>
        <w:t>Distribution of Credit Scores and Yearly Income:</w:t>
      </w:r>
      <w:r w:rsidRPr="005809D6">
        <w:rPr>
          <w:rFonts w:cstheme="minorHAnsi"/>
        </w:rPr>
        <w:t xml:space="preserve"> The chart shows the distribution of credit scores and yearly income. The larger the circle, the higher the frequency of that </w:t>
      </w:r>
      <w:r w:rsidRPr="005809D6">
        <w:rPr>
          <w:rFonts w:cstheme="minorHAnsi"/>
        </w:rPr>
        <w:t>credit</w:t>
      </w:r>
      <w:r w:rsidRPr="005809D6">
        <w:rPr>
          <w:rFonts w:cstheme="minorHAnsi"/>
        </w:rPr>
        <w:t xml:space="preserve"> score and yearly income combination.</w:t>
      </w:r>
    </w:p>
    <w:p w14:paraId="6C4A0D5B" w14:textId="77777777" w:rsidR="005809D6" w:rsidRPr="005809D6" w:rsidRDefault="005809D6" w:rsidP="00EB01DC">
      <w:pPr>
        <w:numPr>
          <w:ilvl w:val="0"/>
          <w:numId w:val="83"/>
        </w:numPr>
        <w:jc w:val="both"/>
        <w:rPr>
          <w:rFonts w:cstheme="minorHAnsi"/>
        </w:rPr>
      </w:pPr>
      <w:r w:rsidRPr="005809D6">
        <w:rPr>
          <w:rFonts w:cstheme="minorHAnsi"/>
          <w:b/>
          <w:bCs/>
        </w:rPr>
        <w:t>Relationship between Credit Score and Yearly Income:</w:t>
      </w:r>
      <w:r w:rsidRPr="005809D6">
        <w:rPr>
          <w:rFonts w:cstheme="minorHAnsi"/>
        </w:rPr>
        <w:t xml:space="preserve"> While the chart doesn't directly show a strong correlation between the two variables, it can be inferred that higher credit scores might be associated with higher yearly incomes, based on the distribution of the larger circles.</w:t>
      </w:r>
    </w:p>
    <w:p w14:paraId="6FEF457B" w14:textId="77777777" w:rsidR="005809D6" w:rsidRPr="005809D6" w:rsidRDefault="005809D6" w:rsidP="00EB01DC">
      <w:pPr>
        <w:numPr>
          <w:ilvl w:val="0"/>
          <w:numId w:val="83"/>
        </w:numPr>
        <w:jc w:val="both"/>
        <w:rPr>
          <w:rFonts w:cstheme="minorHAnsi"/>
        </w:rPr>
      </w:pPr>
      <w:r w:rsidRPr="005809D6">
        <w:rPr>
          <w:rFonts w:cstheme="minorHAnsi"/>
          <w:b/>
          <w:bCs/>
        </w:rPr>
        <w:t>Data Concentration:</w:t>
      </w:r>
      <w:r w:rsidRPr="005809D6">
        <w:rPr>
          <w:rFonts w:cstheme="minorHAnsi"/>
        </w:rPr>
        <w:t xml:space="preserve"> The majority of data points seem to be concentrated in the lower ranges of credit scores and yearly incomes. This suggests that a significant portion of the population might have lower credit scores and lower yearly incomes.</w:t>
      </w:r>
    </w:p>
    <w:p w14:paraId="53A9F45D" w14:textId="2B1DA18C" w:rsidR="005809D6" w:rsidRDefault="005809D6" w:rsidP="00EB01DC">
      <w:pPr>
        <w:jc w:val="both"/>
        <w:rPr>
          <w:rFonts w:cstheme="minorHAnsi"/>
        </w:rPr>
      </w:pPr>
    </w:p>
    <w:p w14:paraId="79746A65" w14:textId="20FDD193" w:rsidR="00DA3DBD" w:rsidRDefault="00DA3DBD" w:rsidP="00EB01DC">
      <w:pPr>
        <w:jc w:val="both"/>
        <w:rPr>
          <w:rFonts w:cstheme="minorHAnsi"/>
        </w:rPr>
      </w:pPr>
      <w:r w:rsidRPr="00DA3DBD">
        <w:rPr>
          <w:rFonts w:cstheme="minorHAnsi"/>
        </w:rPr>
        <w:drawing>
          <wp:anchor distT="0" distB="0" distL="114300" distR="114300" simplePos="0" relativeHeight="251669504" behindDoc="1" locked="0" layoutInCell="1" allowOverlap="1" wp14:anchorId="640139BD" wp14:editId="19C5B485">
            <wp:simplePos x="0" y="0"/>
            <wp:positionH relativeFrom="margin">
              <wp:align>center</wp:align>
            </wp:positionH>
            <wp:positionV relativeFrom="paragraph">
              <wp:posOffset>386080</wp:posOffset>
            </wp:positionV>
            <wp:extent cx="6080760" cy="2718435"/>
            <wp:effectExtent l="0" t="0" r="0" b="5715"/>
            <wp:wrapTight wrapText="bothSides">
              <wp:wrapPolygon edited="0">
                <wp:start x="0" y="0"/>
                <wp:lineTo x="0" y="21494"/>
                <wp:lineTo x="21519" y="21494"/>
                <wp:lineTo x="21519" y="0"/>
                <wp:lineTo x="0" y="0"/>
              </wp:wrapPolygon>
            </wp:wrapTight>
            <wp:docPr id="1296325342" name="Picture 1"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25342" name="Picture 1" descr="A graph on a computer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0760" cy="2718435"/>
                    </a:xfrm>
                    <a:prstGeom prst="rect">
                      <a:avLst/>
                    </a:prstGeom>
                  </pic:spPr>
                </pic:pic>
              </a:graphicData>
            </a:graphic>
            <wp14:sizeRelH relativeFrom="margin">
              <wp14:pctWidth>0</wp14:pctWidth>
            </wp14:sizeRelH>
          </wp:anchor>
        </w:drawing>
      </w:r>
      <w:r>
        <w:rPr>
          <w:rFonts w:cstheme="minorHAnsi"/>
        </w:rPr>
        <w:t>4. Line chart:</w:t>
      </w:r>
    </w:p>
    <w:p w14:paraId="2ED73E90" w14:textId="77777777" w:rsidR="00D04916" w:rsidRDefault="00D04916" w:rsidP="00EB01DC">
      <w:pPr>
        <w:jc w:val="both"/>
        <w:rPr>
          <w:rFonts w:cstheme="minorHAnsi"/>
        </w:rPr>
      </w:pPr>
    </w:p>
    <w:p w14:paraId="6DFD272C" w14:textId="77777777" w:rsidR="00DA3DBD" w:rsidRPr="00DA3DBD" w:rsidRDefault="00DA3DBD" w:rsidP="00EB01DC">
      <w:pPr>
        <w:jc w:val="both"/>
        <w:rPr>
          <w:rFonts w:cstheme="minorHAnsi"/>
          <w:b/>
          <w:bCs/>
        </w:rPr>
      </w:pPr>
      <w:r w:rsidRPr="00DA3DBD">
        <w:rPr>
          <w:rFonts w:cstheme="minorHAnsi"/>
          <w:b/>
          <w:bCs/>
        </w:rPr>
        <w:t>Analysis:</w:t>
      </w:r>
    </w:p>
    <w:p w14:paraId="23D4A538" w14:textId="77777777" w:rsidR="00DA3DBD" w:rsidRPr="00DA3DBD" w:rsidRDefault="00DA3DBD" w:rsidP="00EB01DC">
      <w:pPr>
        <w:jc w:val="both"/>
        <w:rPr>
          <w:rFonts w:cstheme="minorHAnsi"/>
        </w:rPr>
      </w:pPr>
      <w:r w:rsidRPr="00DA3DBD">
        <w:rPr>
          <w:rFonts w:cstheme="minorHAnsi"/>
        </w:rPr>
        <w:t>This visualization is a bivariate analysis. It explores the relationship between two variables:</w:t>
      </w:r>
    </w:p>
    <w:p w14:paraId="2FD30DEA" w14:textId="77777777" w:rsidR="00DA3DBD" w:rsidRPr="00DA3DBD" w:rsidRDefault="00DA3DBD" w:rsidP="00EB01DC">
      <w:pPr>
        <w:numPr>
          <w:ilvl w:val="0"/>
          <w:numId w:val="98"/>
        </w:numPr>
        <w:jc w:val="both"/>
        <w:rPr>
          <w:rFonts w:cstheme="minorHAnsi"/>
        </w:rPr>
      </w:pPr>
      <w:r w:rsidRPr="00DA3DBD">
        <w:rPr>
          <w:rFonts w:cstheme="minorHAnsi"/>
        </w:rPr>
        <w:t>Year PIN Last Changed: Numerical variable representing the year when the PIN was last changed</w:t>
      </w:r>
    </w:p>
    <w:p w14:paraId="4EC9A92B" w14:textId="0E3D4F76" w:rsidR="00DA3DBD" w:rsidRPr="00DA3DBD" w:rsidRDefault="00DA3DBD" w:rsidP="00EB01DC">
      <w:pPr>
        <w:numPr>
          <w:ilvl w:val="0"/>
          <w:numId w:val="98"/>
        </w:numPr>
        <w:jc w:val="both"/>
        <w:rPr>
          <w:rFonts w:cstheme="minorHAnsi"/>
        </w:rPr>
      </w:pPr>
      <w:r w:rsidRPr="00DA3DBD">
        <w:rPr>
          <w:rFonts w:cstheme="minorHAnsi"/>
        </w:rPr>
        <w:t xml:space="preserve">Count of Client ID: Numerical variable representing the number of clients who changed their PIN </w:t>
      </w:r>
      <w:r w:rsidRPr="00DA3DBD">
        <w:rPr>
          <w:rFonts w:cstheme="minorHAnsi"/>
        </w:rPr>
        <w:t>each year</w:t>
      </w:r>
    </w:p>
    <w:p w14:paraId="296BA453" w14:textId="611E0F0C" w:rsidR="00DA3DBD" w:rsidRPr="00DA3DBD" w:rsidRDefault="00DA3DBD" w:rsidP="00EB01DC">
      <w:pPr>
        <w:jc w:val="both"/>
        <w:rPr>
          <w:rFonts w:cstheme="minorHAnsi"/>
          <w:b/>
          <w:bCs/>
        </w:rPr>
      </w:pPr>
      <w:r w:rsidRPr="00DA3DBD">
        <w:rPr>
          <w:rFonts w:cstheme="minorHAnsi"/>
          <w:b/>
          <w:bCs/>
        </w:rPr>
        <w:t>Insights:</w:t>
      </w:r>
    </w:p>
    <w:p w14:paraId="218BC57E" w14:textId="77777777" w:rsidR="00DA3DBD" w:rsidRPr="00DA3DBD" w:rsidRDefault="00DA3DBD" w:rsidP="00EB01DC">
      <w:pPr>
        <w:numPr>
          <w:ilvl w:val="0"/>
          <w:numId w:val="99"/>
        </w:numPr>
        <w:jc w:val="both"/>
        <w:rPr>
          <w:rFonts w:cstheme="minorHAnsi"/>
        </w:rPr>
      </w:pPr>
      <w:r w:rsidRPr="00DA3DBD">
        <w:rPr>
          <w:rFonts w:cstheme="minorHAnsi"/>
        </w:rPr>
        <w:t>Trend Over Time: The chart shows a clear trend in the number of clients changing their PINs over the years. There was a significant increase in PIN changes around 2010, followed by a gradual decline.</w:t>
      </w:r>
    </w:p>
    <w:p w14:paraId="0A24353D" w14:textId="77777777" w:rsidR="00DA3DBD" w:rsidRPr="00DA3DBD" w:rsidRDefault="00DA3DBD" w:rsidP="00EB01DC">
      <w:pPr>
        <w:numPr>
          <w:ilvl w:val="0"/>
          <w:numId w:val="99"/>
        </w:numPr>
        <w:jc w:val="both"/>
        <w:rPr>
          <w:rFonts w:cstheme="minorHAnsi"/>
        </w:rPr>
      </w:pPr>
      <w:r w:rsidRPr="00DA3DBD">
        <w:rPr>
          <w:rFonts w:cstheme="minorHAnsi"/>
        </w:rPr>
        <w:t>Peak in 2010: The peak in 2010 could be attributed to various factors, such as increased awareness of security threats, data breaches, or changes in security regulations.</w:t>
      </w:r>
    </w:p>
    <w:p w14:paraId="6D368F41" w14:textId="3F50CC98" w:rsidR="00DA3DBD" w:rsidRPr="00DA3DBD" w:rsidRDefault="00DA3DBD" w:rsidP="00EB01DC">
      <w:pPr>
        <w:numPr>
          <w:ilvl w:val="0"/>
          <w:numId w:val="99"/>
        </w:numPr>
        <w:jc w:val="both"/>
        <w:rPr>
          <w:rFonts w:cstheme="minorHAnsi"/>
        </w:rPr>
      </w:pPr>
      <w:r w:rsidRPr="00DA3DBD">
        <w:rPr>
          <w:rFonts w:cstheme="minorHAnsi"/>
        </w:rPr>
        <w:t>Decreasing Trend: The decreasing trend after 2010 might indicate that clients are becoming more comfortable with their PINs and less likely to change them frequently.</w:t>
      </w:r>
    </w:p>
    <w:p w14:paraId="6122A367" w14:textId="77777777" w:rsidR="00DA3DBD" w:rsidRPr="00DA3DBD" w:rsidRDefault="00DA3DBD" w:rsidP="00EB01DC">
      <w:pPr>
        <w:numPr>
          <w:ilvl w:val="0"/>
          <w:numId w:val="100"/>
        </w:numPr>
        <w:jc w:val="both"/>
        <w:rPr>
          <w:rFonts w:cstheme="minorHAnsi"/>
        </w:rPr>
      </w:pPr>
      <w:r w:rsidRPr="00DA3DBD">
        <w:rPr>
          <w:rFonts w:cstheme="minorHAnsi"/>
        </w:rPr>
        <w:t>Security Awareness: The data suggests that security awareness campaigns and incidents can significantly impact PIN change behavior.</w:t>
      </w:r>
    </w:p>
    <w:p w14:paraId="08E38AC0" w14:textId="77777777" w:rsidR="00DA3DBD" w:rsidRPr="00DA3DBD" w:rsidRDefault="00DA3DBD" w:rsidP="00EB01DC">
      <w:pPr>
        <w:numPr>
          <w:ilvl w:val="0"/>
          <w:numId w:val="100"/>
        </w:numPr>
        <w:jc w:val="both"/>
        <w:rPr>
          <w:rFonts w:cstheme="minorHAnsi"/>
        </w:rPr>
      </w:pPr>
      <w:r w:rsidRPr="00DA3DBD">
        <w:rPr>
          <w:rFonts w:cstheme="minorHAnsi"/>
        </w:rPr>
        <w:t>Customer Behavior: Analyzing the distribution of PIN changes across different customer segments (e.g., age, income, location) can provide insights into customer behavior and preferences.</w:t>
      </w:r>
    </w:p>
    <w:p w14:paraId="7E2F39B6" w14:textId="77777777" w:rsidR="00DA3DBD" w:rsidRDefault="00DA3DBD" w:rsidP="00EB01DC">
      <w:pPr>
        <w:jc w:val="both"/>
        <w:rPr>
          <w:rFonts w:cstheme="minorHAnsi"/>
          <w:b/>
          <w:bCs/>
        </w:rPr>
      </w:pPr>
    </w:p>
    <w:p w14:paraId="37AAC2CF" w14:textId="77777777" w:rsidR="00EB01DC" w:rsidRDefault="00EB01DC" w:rsidP="00EB01DC">
      <w:pPr>
        <w:jc w:val="both"/>
        <w:rPr>
          <w:rFonts w:cstheme="minorHAnsi"/>
          <w:b/>
          <w:bCs/>
          <w:sz w:val="28"/>
          <w:szCs w:val="28"/>
          <w:u w:val="single"/>
        </w:rPr>
      </w:pPr>
    </w:p>
    <w:p w14:paraId="2A9D3831" w14:textId="1E4E29EA" w:rsidR="00DB74BB" w:rsidRPr="00EB01DC" w:rsidRDefault="00DB74BB" w:rsidP="00EB01DC">
      <w:pPr>
        <w:jc w:val="both"/>
        <w:rPr>
          <w:rFonts w:cstheme="minorHAnsi"/>
          <w:b/>
          <w:bCs/>
          <w:sz w:val="28"/>
          <w:szCs w:val="28"/>
          <w:u w:val="single"/>
        </w:rPr>
      </w:pPr>
      <w:r w:rsidRPr="00DB74BB">
        <w:rPr>
          <w:rFonts w:cstheme="minorHAnsi"/>
          <w:b/>
          <w:bCs/>
          <w:sz w:val="28"/>
          <w:szCs w:val="28"/>
          <w:u w:val="single"/>
        </w:rPr>
        <w:lastRenderedPageBreak/>
        <w:t>Multivariate Analysis:</w:t>
      </w:r>
    </w:p>
    <w:p w14:paraId="4E79141A" w14:textId="0707B50A" w:rsidR="00FA239B" w:rsidRPr="00FA239B" w:rsidRDefault="00FA239B" w:rsidP="00EB01DC">
      <w:pPr>
        <w:pStyle w:val="ListParagraph"/>
        <w:numPr>
          <w:ilvl w:val="0"/>
          <w:numId w:val="75"/>
        </w:numPr>
        <w:jc w:val="both"/>
        <w:rPr>
          <w:rFonts w:cstheme="minorHAnsi"/>
          <w:b/>
          <w:bCs/>
        </w:rPr>
      </w:pPr>
      <w:r w:rsidRPr="00FA239B">
        <w:rPr>
          <w:rFonts w:cstheme="minorHAnsi"/>
          <w:b/>
          <w:bCs/>
        </w:rPr>
        <w:t>Map Chart:</w:t>
      </w:r>
    </w:p>
    <w:p w14:paraId="4BD96ACC" w14:textId="0FFC01A2" w:rsidR="00FA239B" w:rsidRPr="00FA239B" w:rsidRDefault="00FA239B" w:rsidP="00EB01DC">
      <w:pPr>
        <w:jc w:val="both"/>
        <w:rPr>
          <w:rFonts w:cstheme="minorHAnsi"/>
          <w:b/>
          <w:bCs/>
        </w:rPr>
      </w:pPr>
      <w:r w:rsidRPr="00FA239B">
        <w:rPr>
          <w:rFonts w:cstheme="minorHAnsi"/>
          <w:b/>
          <w:bCs/>
        </w:rPr>
        <w:drawing>
          <wp:inline distT="0" distB="0" distL="0" distR="0" wp14:anchorId="51D75EAB" wp14:editId="55D0390E">
            <wp:extent cx="6057900" cy="2857500"/>
            <wp:effectExtent l="0" t="0" r="0" b="0"/>
            <wp:docPr id="7359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2327" name=""/>
                    <pic:cNvPicPr/>
                  </pic:nvPicPr>
                  <pic:blipFill>
                    <a:blip r:embed="rId14"/>
                    <a:stretch>
                      <a:fillRect/>
                    </a:stretch>
                  </pic:blipFill>
                  <pic:spPr>
                    <a:xfrm>
                      <a:off x="0" y="0"/>
                      <a:ext cx="6057900" cy="2857500"/>
                    </a:xfrm>
                    <a:prstGeom prst="rect">
                      <a:avLst/>
                    </a:prstGeom>
                  </pic:spPr>
                </pic:pic>
              </a:graphicData>
            </a:graphic>
          </wp:inline>
        </w:drawing>
      </w:r>
    </w:p>
    <w:p w14:paraId="4ED6C03A" w14:textId="77777777" w:rsidR="00FA239B" w:rsidRDefault="00FA239B" w:rsidP="00EB01DC">
      <w:pPr>
        <w:jc w:val="both"/>
        <w:rPr>
          <w:rFonts w:cstheme="minorHAnsi"/>
          <w:b/>
          <w:bCs/>
        </w:rPr>
      </w:pPr>
    </w:p>
    <w:p w14:paraId="3B5E5685" w14:textId="3D905D20" w:rsidR="00FA239B" w:rsidRPr="00FA239B" w:rsidRDefault="00FA239B" w:rsidP="00EB01DC">
      <w:pPr>
        <w:jc w:val="both"/>
        <w:rPr>
          <w:rFonts w:cstheme="minorHAnsi"/>
        </w:rPr>
      </w:pPr>
      <w:r>
        <w:rPr>
          <w:rFonts w:cstheme="minorHAnsi"/>
          <w:b/>
          <w:bCs/>
        </w:rPr>
        <w:t xml:space="preserve">Analysis of the graph </w:t>
      </w:r>
      <w:r w:rsidRPr="00FA239B">
        <w:rPr>
          <w:rFonts w:cstheme="minorHAnsi"/>
          <w:b/>
          <w:bCs/>
        </w:rPr>
        <w:t>:</w:t>
      </w:r>
    </w:p>
    <w:p w14:paraId="2D2A0F26" w14:textId="77777777" w:rsidR="00FA239B" w:rsidRPr="00FA239B" w:rsidRDefault="00FA239B" w:rsidP="00EB01DC">
      <w:pPr>
        <w:numPr>
          <w:ilvl w:val="0"/>
          <w:numId w:val="76"/>
        </w:numPr>
        <w:jc w:val="both"/>
        <w:rPr>
          <w:rFonts w:cstheme="minorHAnsi"/>
        </w:rPr>
      </w:pPr>
      <w:r w:rsidRPr="00FA239B">
        <w:rPr>
          <w:rFonts w:cstheme="minorHAnsi"/>
          <w:b/>
          <w:bCs/>
        </w:rPr>
        <w:t>Geographic Concentration:</w:t>
      </w:r>
    </w:p>
    <w:p w14:paraId="4193EEAF" w14:textId="5EB6C980" w:rsidR="00FA239B" w:rsidRPr="00FA239B" w:rsidRDefault="00FA239B" w:rsidP="00EB01DC">
      <w:pPr>
        <w:numPr>
          <w:ilvl w:val="1"/>
          <w:numId w:val="76"/>
        </w:numPr>
        <w:jc w:val="both"/>
        <w:rPr>
          <w:rFonts w:cstheme="minorHAnsi"/>
        </w:rPr>
      </w:pPr>
      <w:r w:rsidRPr="00FA239B">
        <w:rPr>
          <w:rFonts w:cstheme="minorHAnsi"/>
        </w:rPr>
        <w:t>Most</w:t>
      </w:r>
      <w:r w:rsidRPr="00FA239B">
        <w:rPr>
          <w:rFonts w:cstheme="minorHAnsi"/>
        </w:rPr>
        <w:t xml:space="preserve"> data points are clustered in Europe, suggesting a higher concentration of addresses and credit scores in this region.</w:t>
      </w:r>
    </w:p>
    <w:p w14:paraId="63388D28" w14:textId="77777777" w:rsidR="00FA239B" w:rsidRPr="00FA239B" w:rsidRDefault="00FA239B" w:rsidP="00EB01DC">
      <w:pPr>
        <w:numPr>
          <w:ilvl w:val="1"/>
          <w:numId w:val="76"/>
        </w:numPr>
        <w:jc w:val="both"/>
        <w:rPr>
          <w:rFonts w:cstheme="minorHAnsi"/>
        </w:rPr>
      </w:pPr>
      <w:r w:rsidRPr="00FA239B">
        <w:rPr>
          <w:rFonts w:cstheme="minorHAnsi"/>
        </w:rPr>
        <w:t>There are fewer data points in other regions like North America, South America, Africa, and parts of Asia.</w:t>
      </w:r>
    </w:p>
    <w:p w14:paraId="0B8C32B8" w14:textId="77777777" w:rsidR="00FA239B" w:rsidRPr="00FA239B" w:rsidRDefault="00FA239B" w:rsidP="00EB01DC">
      <w:pPr>
        <w:numPr>
          <w:ilvl w:val="0"/>
          <w:numId w:val="76"/>
        </w:numPr>
        <w:jc w:val="both"/>
        <w:rPr>
          <w:rFonts w:cstheme="minorHAnsi"/>
        </w:rPr>
      </w:pPr>
      <w:r w:rsidRPr="00FA239B">
        <w:rPr>
          <w:rFonts w:cstheme="minorHAnsi"/>
          <w:b/>
          <w:bCs/>
        </w:rPr>
        <w:t>Cluster Density:</w:t>
      </w:r>
    </w:p>
    <w:p w14:paraId="1C8261A3" w14:textId="77777777" w:rsidR="00FA239B" w:rsidRPr="00FA239B" w:rsidRDefault="00FA239B" w:rsidP="00EB01DC">
      <w:pPr>
        <w:numPr>
          <w:ilvl w:val="1"/>
          <w:numId w:val="76"/>
        </w:numPr>
        <w:jc w:val="both"/>
        <w:rPr>
          <w:rFonts w:cstheme="minorHAnsi"/>
        </w:rPr>
      </w:pPr>
      <w:r w:rsidRPr="00FA239B">
        <w:rPr>
          <w:rFonts w:cstheme="minorHAnsi"/>
        </w:rPr>
        <w:t>The size of the clusters might indicate the number of addresses or credit scores at that location. Larger clusters likely represent areas with a higher concentration of data points.</w:t>
      </w:r>
    </w:p>
    <w:p w14:paraId="0113811B" w14:textId="77777777" w:rsidR="00FA239B" w:rsidRPr="00FA239B" w:rsidRDefault="00FA239B" w:rsidP="00EB01DC">
      <w:pPr>
        <w:jc w:val="both"/>
        <w:rPr>
          <w:rFonts w:cstheme="minorHAnsi"/>
        </w:rPr>
      </w:pPr>
      <w:r w:rsidRPr="00FA239B">
        <w:rPr>
          <w:rFonts w:cstheme="minorHAnsi"/>
          <w:b/>
          <w:bCs/>
        </w:rPr>
        <w:t>Insights:</w:t>
      </w:r>
    </w:p>
    <w:p w14:paraId="644C91CB" w14:textId="77777777" w:rsidR="00FA239B" w:rsidRPr="00FA239B" w:rsidRDefault="00FA239B" w:rsidP="00EB01DC">
      <w:pPr>
        <w:numPr>
          <w:ilvl w:val="0"/>
          <w:numId w:val="77"/>
        </w:numPr>
        <w:jc w:val="both"/>
        <w:rPr>
          <w:rFonts w:cstheme="minorHAnsi"/>
        </w:rPr>
      </w:pPr>
      <w:r w:rsidRPr="00FA239B">
        <w:rPr>
          <w:rFonts w:cstheme="minorHAnsi"/>
          <w:b/>
          <w:bCs/>
        </w:rPr>
        <w:t>Market Potential:</w:t>
      </w:r>
      <w:r w:rsidRPr="00FA239B">
        <w:rPr>
          <w:rFonts w:cstheme="minorHAnsi"/>
        </w:rPr>
        <w:t xml:space="preserve"> The high concentration of data points in Europe indicates a potentially large market for financial products and services.</w:t>
      </w:r>
    </w:p>
    <w:p w14:paraId="6882004C" w14:textId="77777777" w:rsidR="00FA239B" w:rsidRPr="00FA239B" w:rsidRDefault="00FA239B" w:rsidP="00EB01DC">
      <w:pPr>
        <w:numPr>
          <w:ilvl w:val="0"/>
          <w:numId w:val="77"/>
        </w:numPr>
        <w:jc w:val="both"/>
        <w:rPr>
          <w:rFonts w:cstheme="minorHAnsi"/>
        </w:rPr>
      </w:pPr>
      <w:r w:rsidRPr="00FA239B">
        <w:rPr>
          <w:rFonts w:cstheme="minorHAnsi"/>
          <w:b/>
          <w:bCs/>
        </w:rPr>
        <w:t>Fraud Risk Assessment:</w:t>
      </w:r>
      <w:r w:rsidRPr="00FA239B">
        <w:rPr>
          <w:rFonts w:cstheme="minorHAnsi"/>
        </w:rPr>
        <w:t xml:space="preserve"> Analyzing the geographic distribution of fraud incidents (if available) can help identify regions with higher fraud rates and implement targeted security measures.</w:t>
      </w:r>
    </w:p>
    <w:p w14:paraId="5E5249F6" w14:textId="03CA3CB5" w:rsidR="00FA239B" w:rsidRPr="00FA239B" w:rsidRDefault="00FA239B" w:rsidP="00EB01DC">
      <w:pPr>
        <w:numPr>
          <w:ilvl w:val="0"/>
          <w:numId w:val="77"/>
        </w:numPr>
        <w:jc w:val="both"/>
        <w:rPr>
          <w:rFonts w:cstheme="minorHAnsi"/>
        </w:rPr>
      </w:pPr>
      <w:r w:rsidRPr="00FA239B">
        <w:rPr>
          <w:rFonts w:cstheme="minorHAnsi"/>
          <w:b/>
          <w:bCs/>
        </w:rPr>
        <w:t>Customer Segmentation:</w:t>
      </w:r>
      <w:r w:rsidRPr="00FA239B">
        <w:rPr>
          <w:rFonts w:cstheme="minorHAnsi"/>
        </w:rPr>
        <w:t xml:space="preserve"> Clustering customers based on geographic location can help identify regional preferences and tailor marketing campaigns accordingly.</w:t>
      </w:r>
    </w:p>
    <w:p w14:paraId="15EC40DB" w14:textId="33C0833A" w:rsidR="00FA239B" w:rsidRDefault="00FA239B" w:rsidP="00EB01DC">
      <w:pPr>
        <w:numPr>
          <w:ilvl w:val="0"/>
          <w:numId w:val="77"/>
        </w:numPr>
        <w:jc w:val="both"/>
        <w:rPr>
          <w:rFonts w:cstheme="minorHAnsi"/>
        </w:rPr>
      </w:pPr>
      <w:r w:rsidRPr="00FA239B">
        <w:rPr>
          <w:rFonts w:cstheme="minorHAnsi"/>
          <w:b/>
          <w:bCs/>
        </w:rPr>
        <w:t>Operational Efficiency:</w:t>
      </w:r>
      <w:r w:rsidRPr="00FA239B">
        <w:rPr>
          <w:rFonts w:cstheme="minorHAnsi"/>
        </w:rPr>
        <w:t xml:space="preserve"> Understanding the geographic distribution of customers can help optimize branch and ATM locations.</w:t>
      </w:r>
    </w:p>
    <w:p w14:paraId="3BE4A482" w14:textId="77777777" w:rsidR="00A9577C" w:rsidRDefault="00A9577C" w:rsidP="00EB01DC">
      <w:pPr>
        <w:jc w:val="both"/>
        <w:rPr>
          <w:rFonts w:cstheme="minorHAnsi"/>
          <w:b/>
          <w:bCs/>
        </w:rPr>
      </w:pPr>
    </w:p>
    <w:p w14:paraId="43E5E736" w14:textId="62FCD726" w:rsidR="00A9577C" w:rsidRPr="00A9577C" w:rsidRDefault="00A9577C" w:rsidP="00EB01DC">
      <w:pPr>
        <w:jc w:val="both"/>
        <w:rPr>
          <w:rFonts w:cstheme="minorHAnsi"/>
          <w:b/>
          <w:bCs/>
        </w:rPr>
      </w:pPr>
      <w:r>
        <w:rPr>
          <w:rFonts w:cstheme="minorHAnsi"/>
          <w:noProof/>
        </w:rPr>
        <w:lastRenderedPageBreak/>
        <w:drawing>
          <wp:anchor distT="0" distB="0" distL="114300" distR="114300" simplePos="0" relativeHeight="251664384" behindDoc="1" locked="0" layoutInCell="1" allowOverlap="1" wp14:anchorId="123B6EE1" wp14:editId="4719FF40">
            <wp:simplePos x="0" y="0"/>
            <wp:positionH relativeFrom="margin">
              <wp:posOffset>-160020</wp:posOffset>
            </wp:positionH>
            <wp:positionV relativeFrom="paragraph">
              <wp:posOffset>314325</wp:posOffset>
            </wp:positionV>
            <wp:extent cx="6322695" cy="2927985"/>
            <wp:effectExtent l="0" t="0" r="1905" b="5715"/>
            <wp:wrapTight wrapText="bothSides">
              <wp:wrapPolygon edited="0">
                <wp:start x="0" y="0"/>
                <wp:lineTo x="0" y="21502"/>
                <wp:lineTo x="21541" y="21502"/>
                <wp:lineTo x="21541" y="0"/>
                <wp:lineTo x="0" y="0"/>
              </wp:wrapPolygon>
            </wp:wrapTight>
            <wp:docPr id="18022428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22695" cy="2927985"/>
                    </a:xfrm>
                    <a:prstGeom prst="rect">
                      <a:avLst/>
                    </a:prstGeom>
                    <a:noFill/>
                  </pic:spPr>
                </pic:pic>
              </a:graphicData>
            </a:graphic>
            <wp14:sizeRelH relativeFrom="margin">
              <wp14:pctWidth>0</wp14:pctWidth>
            </wp14:sizeRelH>
            <wp14:sizeRelV relativeFrom="margin">
              <wp14:pctHeight>0</wp14:pctHeight>
            </wp14:sizeRelV>
          </wp:anchor>
        </w:drawing>
      </w:r>
      <w:r w:rsidRPr="00A9577C">
        <w:rPr>
          <w:rFonts w:cstheme="minorHAnsi"/>
          <w:b/>
          <w:bCs/>
        </w:rPr>
        <w:t>2. Stacked Bar chart:</w:t>
      </w:r>
    </w:p>
    <w:p w14:paraId="138EE18E" w14:textId="77777777" w:rsidR="00A9577C" w:rsidRPr="00A9577C" w:rsidRDefault="00A9577C" w:rsidP="00EB01DC">
      <w:pPr>
        <w:jc w:val="both"/>
        <w:rPr>
          <w:rFonts w:cstheme="minorHAnsi"/>
        </w:rPr>
      </w:pPr>
      <w:r w:rsidRPr="00A9577C">
        <w:rPr>
          <w:rFonts w:cstheme="minorHAnsi"/>
          <w:b/>
          <w:bCs/>
        </w:rPr>
        <w:t>Analysis:</w:t>
      </w:r>
    </w:p>
    <w:p w14:paraId="6B6FB417" w14:textId="77777777" w:rsidR="00A9577C" w:rsidRPr="00A9577C" w:rsidRDefault="00A9577C" w:rsidP="00EB01DC">
      <w:pPr>
        <w:jc w:val="both"/>
        <w:rPr>
          <w:rFonts w:cstheme="minorHAnsi"/>
        </w:rPr>
      </w:pPr>
      <w:r w:rsidRPr="00A9577C">
        <w:rPr>
          <w:rFonts w:cstheme="minorHAnsi"/>
        </w:rPr>
        <w:t xml:space="preserve">This visualization is a </w:t>
      </w:r>
      <w:r w:rsidRPr="00A9577C">
        <w:rPr>
          <w:rFonts w:cstheme="minorHAnsi"/>
          <w:b/>
          <w:bCs/>
        </w:rPr>
        <w:t>multivariate analysis</w:t>
      </w:r>
      <w:r w:rsidRPr="00A9577C">
        <w:rPr>
          <w:rFonts w:cstheme="minorHAnsi"/>
        </w:rPr>
        <w:t>. It explores the relationship between three variables:</w:t>
      </w:r>
    </w:p>
    <w:p w14:paraId="375CB657" w14:textId="77777777" w:rsidR="00A9577C" w:rsidRPr="00A9577C" w:rsidRDefault="00A9577C" w:rsidP="00EB01DC">
      <w:pPr>
        <w:numPr>
          <w:ilvl w:val="0"/>
          <w:numId w:val="84"/>
        </w:numPr>
        <w:jc w:val="both"/>
        <w:rPr>
          <w:rFonts w:cstheme="minorHAnsi"/>
        </w:rPr>
      </w:pPr>
      <w:r w:rsidRPr="00A9577C">
        <w:rPr>
          <w:rFonts w:cstheme="minorHAnsi"/>
          <w:b/>
          <w:bCs/>
        </w:rPr>
        <w:t>Card Type:</w:t>
      </w:r>
      <w:r w:rsidRPr="00A9577C">
        <w:rPr>
          <w:rFonts w:cstheme="minorHAnsi"/>
        </w:rPr>
        <w:t xml:space="preserve"> Categorical variable (Debit, Credit, Debit (Prepaid))</w:t>
      </w:r>
    </w:p>
    <w:p w14:paraId="7ACBF54E" w14:textId="77777777" w:rsidR="00A9577C" w:rsidRPr="00A9577C" w:rsidRDefault="00A9577C" w:rsidP="00EB01DC">
      <w:pPr>
        <w:numPr>
          <w:ilvl w:val="0"/>
          <w:numId w:val="84"/>
        </w:numPr>
        <w:jc w:val="both"/>
        <w:rPr>
          <w:rFonts w:cstheme="minorHAnsi"/>
        </w:rPr>
      </w:pPr>
      <w:r w:rsidRPr="00A9577C">
        <w:rPr>
          <w:rFonts w:cstheme="minorHAnsi"/>
          <w:b/>
          <w:bCs/>
        </w:rPr>
        <w:t>Has Chip:</w:t>
      </w:r>
      <w:r w:rsidRPr="00A9577C">
        <w:rPr>
          <w:rFonts w:cstheme="minorHAnsi"/>
        </w:rPr>
        <w:t xml:space="preserve"> Categorical variable (Yes, No)</w:t>
      </w:r>
    </w:p>
    <w:p w14:paraId="7D8E9909" w14:textId="77777777" w:rsidR="00A9577C" w:rsidRPr="00A9577C" w:rsidRDefault="00A9577C" w:rsidP="00EB01DC">
      <w:pPr>
        <w:numPr>
          <w:ilvl w:val="0"/>
          <w:numId w:val="84"/>
        </w:numPr>
        <w:jc w:val="both"/>
        <w:rPr>
          <w:rFonts w:cstheme="minorHAnsi"/>
        </w:rPr>
      </w:pPr>
      <w:r w:rsidRPr="00A9577C">
        <w:rPr>
          <w:rFonts w:cstheme="minorHAnsi"/>
          <w:b/>
          <w:bCs/>
        </w:rPr>
        <w:t>Average Credit Limit:</w:t>
      </w:r>
      <w:r w:rsidRPr="00A9577C">
        <w:rPr>
          <w:rFonts w:cstheme="minorHAnsi"/>
        </w:rPr>
        <w:t xml:space="preserve"> Numerical variable</w:t>
      </w:r>
    </w:p>
    <w:p w14:paraId="6291D718" w14:textId="7C564047" w:rsidR="00A9577C" w:rsidRPr="00A9577C" w:rsidRDefault="00A9577C" w:rsidP="00EB01DC">
      <w:pPr>
        <w:jc w:val="both"/>
        <w:rPr>
          <w:rFonts w:cstheme="minorHAnsi"/>
        </w:rPr>
      </w:pPr>
      <w:r w:rsidRPr="00A9577C">
        <w:rPr>
          <w:rFonts w:cstheme="minorHAnsi"/>
          <w:b/>
          <w:bCs/>
        </w:rPr>
        <w:t>Insights:</w:t>
      </w:r>
    </w:p>
    <w:p w14:paraId="0FF5920F" w14:textId="77777777" w:rsidR="00A9577C" w:rsidRPr="00A9577C" w:rsidRDefault="00A9577C" w:rsidP="00EB01DC">
      <w:pPr>
        <w:numPr>
          <w:ilvl w:val="0"/>
          <w:numId w:val="85"/>
        </w:numPr>
        <w:jc w:val="both"/>
        <w:rPr>
          <w:rFonts w:cstheme="minorHAnsi"/>
        </w:rPr>
      </w:pPr>
      <w:r w:rsidRPr="00A9577C">
        <w:rPr>
          <w:rFonts w:cstheme="minorHAnsi"/>
          <w:b/>
          <w:bCs/>
        </w:rPr>
        <w:t>Credit Card vs. Debit Card:</w:t>
      </w:r>
    </w:p>
    <w:p w14:paraId="5AF0F0DC" w14:textId="77777777" w:rsidR="00A9577C" w:rsidRPr="00A9577C" w:rsidRDefault="00A9577C" w:rsidP="00EB01DC">
      <w:pPr>
        <w:numPr>
          <w:ilvl w:val="1"/>
          <w:numId w:val="85"/>
        </w:numPr>
        <w:jc w:val="both"/>
        <w:rPr>
          <w:rFonts w:cstheme="minorHAnsi"/>
        </w:rPr>
      </w:pPr>
      <w:r w:rsidRPr="00A9577C">
        <w:rPr>
          <w:rFonts w:cstheme="minorHAnsi"/>
        </w:rPr>
        <w:t>Credit cards generally have higher average credit limits compared to debit cards and prepaid debit cards. This is likely due to the nature of credit cards, which allow users to borrow money up to a certain limit.</w:t>
      </w:r>
    </w:p>
    <w:p w14:paraId="68551697" w14:textId="77777777" w:rsidR="00A9577C" w:rsidRPr="00A9577C" w:rsidRDefault="00A9577C" w:rsidP="00EB01DC">
      <w:pPr>
        <w:numPr>
          <w:ilvl w:val="1"/>
          <w:numId w:val="85"/>
        </w:numPr>
        <w:jc w:val="both"/>
        <w:rPr>
          <w:rFonts w:cstheme="minorHAnsi"/>
        </w:rPr>
      </w:pPr>
      <w:r w:rsidRPr="00A9577C">
        <w:rPr>
          <w:rFonts w:cstheme="minorHAnsi"/>
        </w:rPr>
        <w:t>Debit and prepaid debit cards typically have lower credit limits, reflecting their function as payment instruments for available funds.</w:t>
      </w:r>
    </w:p>
    <w:p w14:paraId="4F00424B" w14:textId="49DA9E6F" w:rsidR="00A9577C" w:rsidRDefault="00A9577C" w:rsidP="00EB01DC">
      <w:pPr>
        <w:jc w:val="both"/>
        <w:rPr>
          <w:rFonts w:cstheme="minorHAnsi"/>
        </w:rPr>
      </w:pPr>
    </w:p>
    <w:p w14:paraId="7D533D36" w14:textId="6666BD07" w:rsidR="00A9577C" w:rsidRDefault="00A9577C" w:rsidP="00EB01DC">
      <w:pPr>
        <w:jc w:val="both"/>
        <w:rPr>
          <w:rFonts w:cstheme="minorHAnsi"/>
        </w:rPr>
      </w:pPr>
      <w:r w:rsidRPr="00A9577C">
        <w:rPr>
          <w:rFonts w:cstheme="minorHAnsi"/>
          <w:b/>
          <w:bCs/>
        </w:rPr>
        <w:lastRenderedPageBreak/>
        <w:drawing>
          <wp:anchor distT="0" distB="0" distL="114300" distR="114300" simplePos="0" relativeHeight="251665408" behindDoc="1" locked="0" layoutInCell="1" allowOverlap="1" wp14:anchorId="23526419" wp14:editId="0E6EAE1B">
            <wp:simplePos x="0" y="0"/>
            <wp:positionH relativeFrom="margin">
              <wp:posOffset>-403860</wp:posOffset>
            </wp:positionH>
            <wp:positionV relativeFrom="paragraph">
              <wp:posOffset>343535</wp:posOffset>
            </wp:positionV>
            <wp:extent cx="6438900" cy="2788920"/>
            <wp:effectExtent l="0" t="0" r="0" b="0"/>
            <wp:wrapTight wrapText="bothSides">
              <wp:wrapPolygon edited="0">
                <wp:start x="0" y="0"/>
                <wp:lineTo x="0" y="21393"/>
                <wp:lineTo x="21536" y="21393"/>
                <wp:lineTo x="21536" y="0"/>
                <wp:lineTo x="0" y="0"/>
              </wp:wrapPolygon>
            </wp:wrapTight>
            <wp:docPr id="95150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0992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38900" cy="2788920"/>
                    </a:xfrm>
                    <a:prstGeom prst="rect">
                      <a:avLst/>
                    </a:prstGeom>
                  </pic:spPr>
                </pic:pic>
              </a:graphicData>
            </a:graphic>
            <wp14:sizeRelH relativeFrom="margin">
              <wp14:pctWidth>0</wp14:pctWidth>
            </wp14:sizeRelH>
            <wp14:sizeRelV relativeFrom="margin">
              <wp14:pctHeight>0</wp14:pctHeight>
            </wp14:sizeRelV>
          </wp:anchor>
        </w:drawing>
      </w:r>
      <w:r w:rsidRPr="00A9577C">
        <w:rPr>
          <w:rFonts w:cstheme="minorHAnsi"/>
          <w:b/>
          <w:bCs/>
        </w:rPr>
        <w:t>3. Clustered Bar chart</w:t>
      </w:r>
      <w:r>
        <w:rPr>
          <w:rFonts w:cstheme="minorHAnsi"/>
        </w:rPr>
        <w:t>:</w:t>
      </w:r>
    </w:p>
    <w:p w14:paraId="52D1F772" w14:textId="77777777" w:rsidR="00A9577C" w:rsidRPr="00A9577C" w:rsidRDefault="00A9577C" w:rsidP="00EB01DC">
      <w:pPr>
        <w:jc w:val="both"/>
        <w:rPr>
          <w:rFonts w:cstheme="minorHAnsi"/>
        </w:rPr>
      </w:pPr>
      <w:r w:rsidRPr="00A9577C">
        <w:rPr>
          <w:rFonts w:cstheme="minorHAnsi"/>
          <w:b/>
          <w:bCs/>
        </w:rPr>
        <w:t>Analysis:</w:t>
      </w:r>
    </w:p>
    <w:p w14:paraId="5C0EA0A9" w14:textId="77777777" w:rsidR="00A9577C" w:rsidRPr="00A9577C" w:rsidRDefault="00A9577C" w:rsidP="00EB01DC">
      <w:pPr>
        <w:jc w:val="both"/>
        <w:rPr>
          <w:rFonts w:cstheme="minorHAnsi"/>
        </w:rPr>
      </w:pPr>
      <w:r w:rsidRPr="00A9577C">
        <w:rPr>
          <w:rFonts w:cstheme="minorHAnsi"/>
        </w:rPr>
        <w:t xml:space="preserve">This visualization is a </w:t>
      </w:r>
      <w:r w:rsidRPr="00A9577C">
        <w:rPr>
          <w:rFonts w:cstheme="minorHAnsi"/>
          <w:b/>
          <w:bCs/>
        </w:rPr>
        <w:t>multivariate analysis</w:t>
      </w:r>
      <w:r w:rsidRPr="00A9577C">
        <w:rPr>
          <w:rFonts w:cstheme="minorHAnsi"/>
        </w:rPr>
        <w:t>. It explores the relationship between three variables:</w:t>
      </w:r>
    </w:p>
    <w:p w14:paraId="383661D7" w14:textId="77777777" w:rsidR="00A9577C" w:rsidRPr="00A9577C" w:rsidRDefault="00A9577C" w:rsidP="00EB01DC">
      <w:pPr>
        <w:numPr>
          <w:ilvl w:val="0"/>
          <w:numId w:val="86"/>
        </w:numPr>
        <w:jc w:val="both"/>
        <w:rPr>
          <w:rFonts w:cstheme="minorHAnsi"/>
        </w:rPr>
      </w:pPr>
      <w:r w:rsidRPr="00A9577C">
        <w:rPr>
          <w:rFonts w:cstheme="minorHAnsi"/>
          <w:b/>
          <w:bCs/>
        </w:rPr>
        <w:t>Card Brand:</w:t>
      </w:r>
      <w:r w:rsidRPr="00A9577C">
        <w:rPr>
          <w:rFonts w:cstheme="minorHAnsi"/>
        </w:rPr>
        <w:t xml:space="preserve"> Categorical variable (Mastercard, Visa, Amex, Discover)</w:t>
      </w:r>
    </w:p>
    <w:p w14:paraId="195444E8" w14:textId="77777777" w:rsidR="00A9577C" w:rsidRPr="00A9577C" w:rsidRDefault="00A9577C" w:rsidP="00EB01DC">
      <w:pPr>
        <w:numPr>
          <w:ilvl w:val="0"/>
          <w:numId w:val="86"/>
        </w:numPr>
        <w:jc w:val="both"/>
        <w:rPr>
          <w:rFonts w:cstheme="minorHAnsi"/>
        </w:rPr>
      </w:pPr>
      <w:r w:rsidRPr="00A9577C">
        <w:rPr>
          <w:rFonts w:cstheme="minorHAnsi"/>
          <w:b/>
          <w:bCs/>
        </w:rPr>
        <w:t>Card on Dark Web:</w:t>
      </w:r>
      <w:r w:rsidRPr="00A9577C">
        <w:rPr>
          <w:rFonts w:cstheme="minorHAnsi"/>
        </w:rPr>
        <w:t xml:space="preserve"> Categorical variable (Yes, No)</w:t>
      </w:r>
    </w:p>
    <w:p w14:paraId="50E43CEA" w14:textId="77777777" w:rsidR="00A9577C" w:rsidRPr="00A9577C" w:rsidRDefault="00A9577C" w:rsidP="00EB01DC">
      <w:pPr>
        <w:numPr>
          <w:ilvl w:val="0"/>
          <w:numId w:val="86"/>
        </w:numPr>
        <w:jc w:val="both"/>
        <w:rPr>
          <w:rFonts w:cstheme="minorHAnsi"/>
        </w:rPr>
      </w:pPr>
      <w:r w:rsidRPr="00A9577C">
        <w:rPr>
          <w:rFonts w:cstheme="minorHAnsi"/>
          <w:b/>
          <w:bCs/>
        </w:rPr>
        <w:t>Count of Card Number:</w:t>
      </w:r>
      <w:r w:rsidRPr="00A9577C">
        <w:rPr>
          <w:rFonts w:cstheme="minorHAnsi"/>
        </w:rPr>
        <w:t xml:space="preserve"> Numerical variable representing the frequency of cards</w:t>
      </w:r>
    </w:p>
    <w:p w14:paraId="5F01C588" w14:textId="63C1520D" w:rsidR="00A9577C" w:rsidRPr="00A9577C" w:rsidRDefault="00A9577C" w:rsidP="00EB01DC">
      <w:pPr>
        <w:jc w:val="both"/>
        <w:rPr>
          <w:rFonts w:cstheme="minorHAnsi"/>
        </w:rPr>
      </w:pPr>
      <w:r w:rsidRPr="00A9577C">
        <w:rPr>
          <w:rFonts w:cstheme="minorHAnsi"/>
          <w:b/>
          <w:bCs/>
        </w:rPr>
        <w:t>Insights:</w:t>
      </w:r>
    </w:p>
    <w:p w14:paraId="6203DB27" w14:textId="77777777" w:rsidR="00A9577C" w:rsidRPr="00A9577C" w:rsidRDefault="00A9577C" w:rsidP="00EB01DC">
      <w:pPr>
        <w:numPr>
          <w:ilvl w:val="0"/>
          <w:numId w:val="87"/>
        </w:numPr>
        <w:jc w:val="both"/>
        <w:rPr>
          <w:rFonts w:cstheme="minorHAnsi"/>
        </w:rPr>
      </w:pPr>
      <w:r w:rsidRPr="00A9577C">
        <w:rPr>
          <w:rFonts w:cstheme="minorHAnsi"/>
          <w:b/>
          <w:bCs/>
        </w:rPr>
        <w:t>Card Brand Popularity:</w:t>
      </w:r>
      <w:r w:rsidRPr="00A9577C">
        <w:rPr>
          <w:rFonts w:cstheme="minorHAnsi"/>
        </w:rPr>
        <w:t xml:space="preserve"> Mastercard appears to be the most popular card brand, followed by Visa. Amex and Discover have significantly fewer cards in circulation.</w:t>
      </w:r>
    </w:p>
    <w:p w14:paraId="48FB64D3" w14:textId="77777777" w:rsidR="00A9577C" w:rsidRPr="00A9577C" w:rsidRDefault="00A9577C" w:rsidP="00EB01DC">
      <w:pPr>
        <w:numPr>
          <w:ilvl w:val="0"/>
          <w:numId w:val="87"/>
        </w:numPr>
        <w:jc w:val="both"/>
        <w:rPr>
          <w:rFonts w:cstheme="minorHAnsi"/>
        </w:rPr>
      </w:pPr>
      <w:r w:rsidRPr="00A9577C">
        <w:rPr>
          <w:rFonts w:cstheme="minorHAnsi"/>
          <w:b/>
          <w:bCs/>
        </w:rPr>
        <w:t>Card on Dark Web:</w:t>
      </w:r>
      <w:r w:rsidRPr="00A9577C">
        <w:rPr>
          <w:rFonts w:cstheme="minorHAnsi"/>
        </w:rPr>
        <w:t xml:space="preserve"> The chart shows the number of cards for each brand that have been found on the dark web. It's clear that Mastercard has the highest number of cards compromised, followed by Visa.</w:t>
      </w:r>
    </w:p>
    <w:p w14:paraId="6F57BD94" w14:textId="77777777" w:rsidR="00A9577C" w:rsidRPr="00A9577C" w:rsidRDefault="00A9577C" w:rsidP="00EB01DC">
      <w:pPr>
        <w:numPr>
          <w:ilvl w:val="0"/>
          <w:numId w:val="87"/>
        </w:numPr>
        <w:jc w:val="both"/>
        <w:rPr>
          <w:rFonts w:cstheme="minorHAnsi"/>
        </w:rPr>
      </w:pPr>
      <w:r w:rsidRPr="00A9577C">
        <w:rPr>
          <w:rFonts w:cstheme="minorHAnsi"/>
          <w:b/>
          <w:bCs/>
        </w:rPr>
        <w:t>Relative Risk:</w:t>
      </w:r>
      <w:r w:rsidRPr="00A9577C">
        <w:rPr>
          <w:rFonts w:cstheme="minorHAnsi"/>
        </w:rPr>
        <w:t xml:space="preserve"> While Mastercard has the highest number of compromised cards, it's important to consider the relative risk. If Mastercard has a significantly larger market share, the percentage of compromised cards might be lower compared to other brands.</w:t>
      </w:r>
    </w:p>
    <w:p w14:paraId="2B6A6C0E" w14:textId="195DCFE4" w:rsidR="005E7916" w:rsidRPr="00A9577C" w:rsidRDefault="00A9577C" w:rsidP="00EB01DC">
      <w:pPr>
        <w:numPr>
          <w:ilvl w:val="0"/>
          <w:numId w:val="88"/>
        </w:numPr>
        <w:jc w:val="both"/>
        <w:rPr>
          <w:rFonts w:cstheme="minorHAnsi"/>
        </w:rPr>
      </w:pPr>
      <w:r w:rsidRPr="00A9577C">
        <w:rPr>
          <w:rFonts w:cstheme="minorHAnsi"/>
          <w:b/>
          <w:bCs/>
        </w:rPr>
        <w:t>Security Measures:</w:t>
      </w:r>
      <w:r w:rsidRPr="00A9577C">
        <w:rPr>
          <w:rFonts w:cstheme="minorHAnsi"/>
        </w:rPr>
        <w:t xml:space="preserve"> The chart highlights the need for stronger security measures for Mastercard and Visa, especially considering their larger market share.</w:t>
      </w:r>
    </w:p>
    <w:p w14:paraId="7E313194" w14:textId="4C1EFE78" w:rsidR="00A9577C" w:rsidRPr="00A9577C" w:rsidRDefault="00A9577C" w:rsidP="00EB01DC">
      <w:pPr>
        <w:numPr>
          <w:ilvl w:val="0"/>
          <w:numId w:val="88"/>
        </w:numPr>
        <w:jc w:val="both"/>
        <w:rPr>
          <w:rFonts w:cstheme="minorHAnsi"/>
        </w:rPr>
      </w:pPr>
      <w:r w:rsidRPr="00A9577C">
        <w:rPr>
          <w:rFonts w:cstheme="minorHAnsi"/>
          <w:b/>
          <w:bCs/>
        </w:rPr>
        <w:t>Consumer Awareness:</w:t>
      </w:r>
      <w:r w:rsidRPr="00A9577C">
        <w:rPr>
          <w:rFonts w:cstheme="minorHAnsi"/>
        </w:rPr>
        <w:t xml:space="preserve"> Educating consumers about the risks of card fraud and best practices for protecting their information can help mitigate the impact of data breaches.</w:t>
      </w:r>
    </w:p>
    <w:p w14:paraId="4047F307" w14:textId="5E83FD26" w:rsidR="00A9577C" w:rsidRDefault="00A9577C" w:rsidP="00EB01DC">
      <w:pPr>
        <w:numPr>
          <w:ilvl w:val="0"/>
          <w:numId w:val="88"/>
        </w:numPr>
        <w:jc w:val="both"/>
        <w:rPr>
          <w:rFonts w:cstheme="minorHAnsi"/>
        </w:rPr>
      </w:pPr>
      <w:r w:rsidRPr="00A9577C">
        <w:rPr>
          <w:rFonts w:cstheme="minorHAnsi"/>
          <w:b/>
          <w:bCs/>
        </w:rPr>
        <w:t>Industry Collaboration:</w:t>
      </w:r>
      <w:r w:rsidRPr="00A9577C">
        <w:rPr>
          <w:rFonts w:cstheme="minorHAnsi"/>
        </w:rPr>
        <w:t xml:space="preserve"> Collaboration between card issuers, payment processors, and cybersecurity firms can help improve the overall security of the payment ecosystem.</w:t>
      </w:r>
    </w:p>
    <w:p w14:paraId="5C9F3E2A" w14:textId="77777777" w:rsidR="005E7916" w:rsidRPr="00A9577C" w:rsidRDefault="005E7916" w:rsidP="00EB01DC">
      <w:pPr>
        <w:ind w:left="720"/>
        <w:jc w:val="both"/>
        <w:rPr>
          <w:rFonts w:cstheme="minorHAnsi"/>
        </w:rPr>
      </w:pPr>
    </w:p>
    <w:p w14:paraId="277681DC" w14:textId="77777777" w:rsidR="00EB01DC" w:rsidRDefault="00EB01DC" w:rsidP="00EB01DC">
      <w:pPr>
        <w:jc w:val="both"/>
        <w:rPr>
          <w:rFonts w:cstheme="minorHAnsi"/>
          <w:b/>
          <w:bCs/>
        </w:rPr>
      </w:pPr>
    </w:p>
    <w:p w14:paraId="73CDCDF7" w14:textId="77777777" w:rsidR="00EB01DC" w:rsidRDefault="00EB01DC" w:rsidP="00EB01DC">
      <w:pPr>
        <w:jc w:val="both"/>
        <w:rPr>
          <w:rFonts w:cstheme="minorHAnsi"/>
          <w:b/>
          <w:bCs/>
        </w:rPr>
      </w:pPr>
    </w:p>
    <w:p w14:paraId="2892066C" w14:textId="0B32EA8C" w:rsidR="00A9577C" w:rsidRDefault="005E7916" w:rsidP="00EB01DC">
      <w:pPr>
        <w:jc w:val="both"/>
        <w:rPr>
          <w:rFonts w:cstheme="minorHAnsi"/>
          <w:b/>
          <w:bCs/>
        </w:rPr>
      </w:pPr>
      <w:r w:rsidRPr="005E7916">
        <w:rPr>
          <w:rFonts w:cstheme="minorHAnsi"/>
          <w:b/>
          <w:bCs/>
        </w:rPr>
        <w:lastRenderedPageBreak/>
        <w:t>4. Filled Map Chart:</w:t>
      </w:r>
    </w:p>
    <w:p w14:paraId="54099E7C" w14:textId="3B5CAFBC" w:rsidR="00EB01DC" w:rsidRPr="005E7916" w:rsidRDefault="00EB01DC" w:rsidP="00EB01DC">
      <w:pPr>
        <w:jc w:val="both"/>
        <w:rPr>
          <w:rFonts w:cstheme="minorHAnsi"/>
          <w:b/>
          <w:bCs/>
        </w:rPr>
      </w:pPr>
      <w:r w:rsidRPr="005E7916">
        <w:rPr>
          <w:rFonts w:cstheme="minorHAnsi"/>
        </w:rPr>
        <w:drawing>
          <wp:anchor distT="0" distB="0" distL="114300" distR="114300" simplePos="0" relativeHeight="251666432" behindDoc="0" locked="0" layoutInCell="1" allowOverlap="1" wp14:anchorId="7C2AA86E" wp14:editId="6DCEA5F2">
            <wp:simplePos x="0" y="0"/>
            <wp:positionH relativeFrom="margin">
              <wp:posOffset>-30480</wp:posOffset>
            </wp:positionH>
            <wp:positionV relativeFrom="paragraph">
              <wp:posOffset>22860</wp:posOffset>
            </wp:positionV>
            <wp:extent cx="5615940" cy="2590165"/>
            <wp:effectExtent l="0" t="0" r="3810" b="635"/>
            <wp:wrapNone/>
            <wp:docPr id="198916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6970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5940" cy="2590165"/>
                    </a:xfrm>
                    <a:prstGeom prst="rect">
                      <a:avLst/>
                    </a:prstGeom>
                  </pic:spPr>
                </pic:pic>
              </a:graphicData>
            </a:graphic>
            <wp14:sizeRelH relativeFrom="margin">
              <wp14:pctWidth>0</wp14:pctWidth>
            </wp14:sizeRelH>
            <wp14:sizeRelV relativeFrom="margin">
              <wp14:pctHeight>0</wp14:pctHeight>
            </wp14:sizeRelV>
          </wp:anchor>
        </w:drawing>
      </w:r>
    </w:p>
    <w:p w14:paraId="7EA79FB5" w14:textId="3F43C5CF" w:rsidR="00EB01DC" w:rsidRDefault="00EB01DC" w:rsidP="00EB01DC">
      <w:pPr>
        <w:jc w:val="both"/>
        <w:rPr>
          <w:rFonts w:cstheme="minorHAnsi"/>
        </w:rPr>
      </w:pPr>
    </w:p>
    <w:p w14:paraId="3F60AE22" w14:textId="43E529DF" w:rsidR="00EB01DC" w:rsidRDefault="00EB01DC" w:rsidP="00EB01DC">
      <w:pPr>
        <w:jc w:val="both"/>
        <w:rPr>
          <w:rFonts w:cstheme="minorHAnsi"/>
        </w:rPr>
      </w:pPr>
    </w:p>
    <w:p w14:paraId="25E7B7EC" w14:textId="3BBFD85E" w:rsidR="005E7916" w:rsidRDefault="005E7916" w:rsidP="00EB01DC">
      <w:pPr>
        <w:jc w:val="both"/>
        <w:rPr>
          <w:rFonts w:cstheme="minorHAnsi"/>
        </w:rPr>
      </w:pPr>
    </w:p>
    <w:p w14:paraId="7F763E9E" w14:textId="77777777" w:rsidR="005E7916" w:rsidRDefault="005E7916" w:rsidP="00EB01DC">
      <w:pPr>
        <w:jc w:val="both"/>
        <w:rPr>
          <w:rFonts w:cstheme="minorHAnsi"/>
        </w:rPr>
      </w:pPr>
    </w:p>
    <w:p w14:paraId="134F8D73" w14:textId="77777777" w:rsidR="00EB01DC" w:rsidRDefault="00EB01DC" w:rsidP="00EB01DC">
      <w:pPr>
        <w:jc w:val="both"/>
        <w:rPr>
          <w:rFonts w:cstheme="minorHAnsi"/>
          <w:b/>
          <w:bCs/>
        </w:rPr>
      </w:pPr>
    </w:p>
    <w:p w14:paraId="7E01F727" w14:textId="77777777" w:rsidR="00EB01DC" w:rsidRDefault="00EB01DC" w:rsidP="00EB01DC">
      <w:pPr>
        <w:jc w:val="both"/>
        <w:rPr>
          <w:rFonts w:cstheme="minorHAnsi"/>
          <w:b/>
          <w:bCs/>
        </w:rPr>
      </w:pPr>
    </w:p>
    <w:p w14:paraId="683CFD04" w14:textId="77777777" w:rsidR="00EB01DC" w:rsidRDefault="00EB01DC" w:rsidP="00EB01DC">
      <w:pPr>
        <w:jc w:val="both"/>
        <w:rPr>
          <w:rFonts w:cstheme="minorHAnsi"/>
          <w:b/>
          <w:bCs/>
        </w:rPr>
      </w:pPr>
    </w:p>
    <w:p w14:paraId="1341F22F" w14:textId="77777777" w:rsidR="00EB01DC" w:rsidRDefault="00EB01DC" w:rsidP="00EB01DC">
      <w:pPr>
        <w:jc w:val="both"/>
        <w:rPr>
          <w:rFonts w:cstheme="minorHAnsi"/>
          <w:b/>
          <w:bCs/>
        </w:rPr>
      </w:pPr>
    </w:p>
    <w:p w14:paraId="3CD050F0" w14:textId="77777777" w:rsidR="00EB01DC" w:rsidRDefault="00EB01DC" w:rsidP="00EB01DC">
      <w:pPr>
        <w:jc w:val="both"/>
        <w:rPr>
          <w:rFonts w:cstheme="minorHAnsi"/>
          <w:b/>
          <w:bCs/>
        </w:rPr>
      </w:pPr>
    </w:p>
    <w:p w14:paraId="38ACEB08" w14:textId="63F4AE51" w:rsidR="005E7916" w:rsidRPr="005E7916" w:rsidRDefault="005E7916" w:rsidP="00EB01DC">
      <w:pPr>
        <w:jc w:val="both"/>
        <w:rPr>
          <w:rFonts w:cstheme="minorHAnsi"/>
        </w:rPr>
      </w:pPr>
      <w:r w:rsidRPr="005E7916">
        <w:rPr>
          <w:rFonts w:cstheme="minorHAnsi"/>
          <w:b/>
          <w:bCs/>
        </w:rPr>
        <w:t>Analysis:</w:t>
      </w:r>
      <w:r w:rsidRPr="005E7916">
        <w:rPr>
          <w:rFonts w:cstheme="minorHAnsi"/>
        </w:rPr>
        <w:t xml:space="preserve"> This visualization is a </w:t>
      </w:r>
      <w:r w:rsidRPr="005E7916">
        <w:rPr>
          <w:rFonts w:cstheme="minorHAnsi"/>
          <w:b/>
          <w:bCs/>
        </w:rPr>
        <w:t>multivariate analysis</w:t>
      </w:r>
      <w:r w:rsidRPr="005E7916">
        <w:rPr>
          <w:rFonts w:cstheme="minorHAnsi"/>
        </w:rPr>
        <w:t>. It explores the relationship between multiple variables:</w:t>
      </w:r>
    </w:p>
    <w:p w14:paraId="5CC16560" w14:textId="77777777" w:rsidR="005E7916" w:rsidRPr="005E7916" w:rsidRDefault="005E7916" w:rsidP="00EB01DC">
      <w:pPr>
        <w:numPr>
          <w:ilvl w:val="0"/>
          <w:numId w:val="89"/>
        </w:numPr>
        <w:jc w:val="both"/>
        <w:rPr>
          <w:rFonts w:cstheme="minorHAnsi"/>
        </w:rPr>
      </w:pPr>
      <w:r w:rsidRPr="005E7916">
        <w:rPr>
          <w:rFonts w:cstheme="minorHAnsi"/>
          <w:b/>
          <w:bCs/>
        </w:rPr>
        <w:t>Card Brand:</w:t>
      </w:r>
      <w:r w:rsidRPr="005E7916">
        <w:rPr>
          <w:rFonts w:cstheme="minorHAnsi"/>
        </w:rPr>
        <w:t xml:space="preserve"> Categorical variable (Visa, Mastercard, Amex, Discover)</w:t>
      </w:r>
    </w:p>
    <w:p w14:paraId="025AFB0E" w14:textId="77777777" w:rsidR="005E7916" w:rsidRPr="005E7916" w:rsidRDefault="005E7916" w:rsidP="00EB01DC">
      <w:pPr>
        <w:numPr>
          <w:ilvl w:val="0"/>
          <w:numId w:val="89"/>
        </w:numPr>
        <w:jc w:val="both"/>
        <w:rPr>
          <w:rFonts w:cstheme="minorHAnsi"/>
        </w:rPr>
      </w:pPr>
      <w:r w:rsidRPr="005E7916">
        <w:rPr>
          <w:rFonts w:cstheme="minorHAnsi"/>
          <w:b/>
          <w:bCs/>
        </w:rPr>
        <w:t>Yearly Income:</w:t>
      </w:r>
      <w:r w:rsidRPr="005E7916">
        <w:rPr>
          <w:rFonts w:cstheme="minorHAnsi"/>
        </w:rPr>
        <w:t xml:space="preserve"> Numerical variable</w:t>
      </w:r>
    </w:p>
    <w:p w14:paraId="775E0021" w14:textId="77777777" w:rsidR="005E7916" w:rsidRPr="005E7916" w:rsidRDefault="005E7916" w:rsidP="00EB01DC">
      <w:pPr>
        <w:numPr>
          <w:ilvl w:val="0"/>
          <w:numId w:val="89"/>
        </w:numPr>
        <w:jc w:val="both"/>
        <w:rPr>
          <w:rFonts w:cstheme="minorHAnsi"/>
        </w:rPr>
      </w:pPr>
      <w:r w:rsidRPr="005E7916">
        <w:rPr>
          <w:rFonts w:cstheme="minorHAnsi"/>
          <w:b/>
          <w:bCs/>
        </w:rPr>
        <w:t>Longitude and Latitude:</w:t>
      </w:r>
      <w:r w:rsidRPr="005E7916">
        <w:rPr>
          <w:rFonts w:cstheme="minorHAnsi"/>
        </w:rPr>
        <w:t xml:space="preserve"> Geographical coordinates representing location   </w:t>
      </w:r>
    </w:p>
    <w:p w14:paraId="6C37ED18" w14:textId="6DA1A8B2" w:rsidR="005E7916" w:rsidRPr="005E7916" w:rsidRDefault="005E7916" w:rsidP="00EB01DC">
      <w:pPr>
        <w:jc w:val="both"/>
        <w:rPr>
          <w:rFonts w:cstheme="minorHAnsi"/>
        </w:rPr>
      </w:pPr>
      <w:r w:rsidRPr="005E7916">
        <w:rPr>
          <w:rFonts w:cstheme="minorHAnsi"/>
          <w:b/>
          <w:bCs/>
        </w:rPr>
        <w:t>Insights:</w:t>
      </w:r>
    </w:p>
    <w:p w14:paraId="388FB345" w14:textId="77777777" w:rsidR="005E7916" w:rsidRPr="005E7916" w:rsidRDefault="005E7916" w:rsidP="00EB01DC">
      <w:pPr>
        <w:numPr>
          <w:ilvl w:val="0"/>
          <w:numId w:val="90"/>
        </w:numPr>
        <w:jc w:val="both"/>
        <w:rPr>
          <w:rFonts w:cstheme="minorHAnsi"/>
        </w:rPr>
      </w:pPr>
      <w:r w:rsidRPr="005E7916">
        <w:rPr>
          <w:rFonts w:cstheme="minorHAnsi"/>
          <w:b/>
          <w:bCs/>
        </w:rPr>
        <w:t>Geographic Concentration:</w:t>
      </w:r>
      <w:r w:rsidRPr="005E7916">
        <w:rPr>
          <w:rFonts w:cstheme="minorHAnsi"/>
        </w:rPr>
        <w:t xml:space="preserve"> The data points are primarily concentrated in Europe, suggesting a higher concentration of cardholders in this region.</w:t>
      </w:r>
    </w:p>
    <w:p w14:paraId="7BDD3A26" w14:textId="77777777" w:rsidR="005E7916" w:rsidRPr="005E7916" w:rsidRDefault="005E7916" w:rsidP="00EB01DC">
      <w:pPr>
        <w:numPr>
          <w:ilvl w:val="0"/>
          <w:numId w:val="90"/>
        </w:numPr>
        <w:jc w:val="both"/>
        <w:rPr>
          <w:rFonts w:cstheme="minorHAnsi"/>
        </w:rPr>
      </w:pPr>
      <w:r w:rsidRPr="005E7916">
        <w:rPr>
          <w:rFonts w:cstheme="minorHAnsi"/>
          <w:b/>
          <w:bCs/>
        </w:rPr>
        <w:t>Card Brand Distribution:</w:t>
      </w:r>
      <w:r w:rsidRPr="005E7916">
        <w:rPr>
          <w:rFonts w:cstheme="minorHAnsi"/>
        </w:rPr>
        <w:t xml:space="preserve"> The distribution of card brands varies across different geographic regions. Some regions might have a higher prevalence of specific card brands.</w:t>
      </w:r>
    </w:p>
    <w:p w14:paraId="710CCD12" w14:textId="77777777" w:rsidR="005E7916" w:rsidRPr="005E7916" w:rsidRDefault="005E7916" w:rsidP="00EB01DC">
      <w:pPr>
        <w:numPr>
          <w:ilvl w:val="0"/>
          <w:numId w:val="90"/>
        </w:numPr>
        <w:jc w:val="both"/>
        <w:rPr>
          <w:rFonts w:cstheme="minorHAnsi"/>
        </w:rPr>
      </w:pPr>
      <w:r w:rsidRPr="005E7916">
        <w:rPr>
          <w:rFonts w:cstheme="minorHAnsi"/>
          <w:b/>
          <w:bCs/>
        </w:rPr>
        <w:t>Yearly Income Variation:</w:t>
      </w:r>
      <w:r w:rsidRPr="005E7916">
        <w:rPr>
          <w:rFonts w:cstheme="minorHAnsi"/>
        </w:rPr>
        <w:t xml:space="preserve"> The size of the data points might indicate the average yearly income of cardholders in a particular location. Larger points could represent regions with higher average incomes.</w:t>
      </w:r>
    </w:p>
    <w:p w14:paraId="6C55F949" w14:textId="77777777" w:rsidR="005E7916" w:rsidRPr="005E7916" w:rsidRDefault="005E7916" w:rsidP="00EB01DC">
      <w:pPr>
        <w:numPr>
          <w:ilvl w:val="0"/>
          <w:numId w:val="91"/>
        </w:numPr>
        <w:jc w:val="both"/>
        <w:rPr>
          <w:rFonts w:cstheme="minorHAnsi"/>
        </w:rPr>
      </w:pPr>
      <w:r w:rsidRPr="005E7916">
        <w:rPr>
          <w:rFonts w:cstheme="minorHAnsi"/>
          <w:b/>
          <w:bCs/>
        </w:rPr>
        <w:t>Market Potential:</w:t>
      </w:r>
      <w:r w:rsidRPr="005E7916">
        <w:rPr>
          <w:rFonts w:cstheme="minorHAnsi"/>
        </w:rPr>
        <w:t xml:space="preserve"> Identifying regions with a high concentration of cardholders can help financial institutions target specific markets.</w:t>
      </w:r>
    </w:p>
    <w:p w14:paraId="3949680C" w14:textId="77777777" w:rsidR="005E7916" w:rsidRPr="005E7916" w:rsidRDefault="005E7916" w:rsidP="00EB01DC">
      <w:pPr>
        <w:numPr>
          <w:ilvl w:val="0"/>
          <w:numId w:val="91"/>
        </w:numPr>
        <w:jc w:val="both"/>
        <w:rPr>
          <w:rFonts w:cstheme="minorHAnsi"/>
        </w:rPr>
      </w:pPr>
      <w:r w:rsidRPr="005E7916">
        <w:rPr>
          <w:rFonts w:cstheme="minorHAnsi"/>
          <w:b/>
          <w:bCs/>
        </w:rPr>
        <w:t>Fraud Risk Assessment:</w:t>
      </w:r>
      <w:r w:rsidRPr="005E7916">
        <w:rPr>
          <w:rFonts w:cstheme="minorHAnsi"/>
        </w:rPr>
        <w:t xml:space="preserve"> Analyzing the geographic distribution of fraud incidents (if available) can help identify regions with higher fraud rates and implement targeted security measures.</w:t>
      </w:r>
    </w:p>
    <w:p w14:paraId="50295805" w14:textId="77777777" w:rsidR="005E7916" w:rsidRPr="005E7916" w:rsidRDefault="005E7916" w:rsidP="00EB01DC">
      <w:pPr>
        <w:numPr>
          <w:ilvl w:val="0"/>
          <w:numId w:val="91"/>
        </w:numPr>
        <w:jc w:val="both"/>
        <w:rPr>
          <w:rFonts w:cstheme="minorHAnsi"/>
        </w:rPr>
      </w:pPr>
      <w:r w:rsidRPr="005E7916">
        <w:rPr>
          <w:rFonts w:cstheme="minorHAnsi"/>
          <w:b/>
          <w:bCs/>
        </w:rPr>
        <w:t>Customer Segmentation:</w:t>
      </w:r>
      <w:r w:rsidRPr="005E7916">
        <w:rPr>
          <w:rFonts w:cstheme="minorHAnsi"/>
        </w:rPr>
        <w:t xml:space="preserve"> Clustering customers based on geographic location and other demographic factors can help identify specific segments with distinct needs and preferences.</w:t>
      </w:r>
    </w:p>
    <w:p w14:paraId="5D22927A" w14:textId="77777777" w:rsidR="005E7916" w:rsidRDefault="005E7916" w:rsidP="00EB01DC">
      <w:pPr>
        <w:jc w:val="both"/>
        <w:rPr>
          <w:rFonts w:cstheme="minorHAnsi"/>
        </w:rPr>
      </w:pPr>
      <w:r w:rsidRPr="005E7916">
        <w:rPr>
          <w:rFonts w:cstheme="minorHAnsi"/>
        </w:rPr>
        <w:t xml:space="preserve">  </w:t>
      </w:r>
    </w:p>
    <w:p w14:paraId="4863E50E" w14:textId="6CB5713F" w:rsidR="007C2264" w:rsidRPr="005E7916" w:rsidRDefault="007C2264" w:rsidP="00EB01DC">
      <w:pPr>
        <w:jc w:val="both"/>
        <w:rPr>
          <w:rFonts w:cstheme="minorHAnsi"/>
        </w:rPr>
      </w:pPr>
      <w:r w:rsidRPr="007C2264">
        <w:rPr>
          <w:rFonts w:cstheme="minorHAnsi"/>
          <w:b/>
          <w:bCs/>
        </w:rPr>
        <w:lastRenderedPageBreak/>
        <w:drawing>
          <wp:anchor distT="0" distB="0" distL="114300" distR="114300" simplePos="0" relativeHeight="251667456" behindDoc="1" locked="0" layoutInCell="1" allowOverlap="1" wp14:anchorId="2497C2C7" wp14:editId="07C66D9C">
            <wp:simplePos x="0" y="0"/>
            <wp:positionH relativeFrom="column">
              <wp:posOffset>-236220</wp:posOffset>
            </wp:positionH>
            <wp:positionV relativeFrom="paragraph">
              <wp:posOffset>291465</wp:posOffset>
            </wp:positionV>
            <wp:extent cx="6248400" cy="2834640"/>
            <wp:effectExtent l="0" t="0" r="0" b="3810"/>
            <wp:wrapTight wrapText="bothSides">
              <wp:wrapPolygon edited="0">
                <wp:start x="0" y="0"/>
                <wp:lineTo x="0" y="21484"/>
                <wp:lineTo x="21534" y="21484"/>
                <wp:lineTo x="21534" y="0"/>
                <wp:lineTo x="0" y="0"/>
              </wp:wrapPolygon>
            </wp:wrapTight>
            <wp:docPr id="161119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9894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48400" cy="2834640"/>
                    </a:xfrm>
                    <a:prstGeom prst="rect">
                      <a:avLst/>
                    </a:prstGeom>
                  </pic:spPr>
                </pic:pic>
              </a:graphicData>
            </a:graphic>
            <wp14:sizeRelH relativeFrom="margin">
              <wp14:pctWidth>0</wp14:pctWidth>
            </wp14:sizeRelH>
            <wp14:sizeRelV relativeFrom="margin">
              <wp14:pctHeight>0</wp14:pctHeight>
            </wp14:sizeRelV>
          </wp:anchor>
        </w:drawing>
      </w:r>
      <w:r w:rsidRPr="007C2264">
        <w:rPr>
          <w:rFonts w:cstheme="minorHAnsi"/>
          <w:b/>
          <w:bCs/>
        </w:rPr>
        <w:t>5</w:t>
      </w:r>
      <w:r>
        <w:rPr>
          <w:rFonts w:cstheme="minorHAnsi"/>
        </w:rPr>
        <w:t>.</w:t>
      </w:r>
      <w:r w:rsidRPr="007C2264">
        <w:rPr>
          <w:rFonts w:cstheme="minorHAnsi"/>
          <w:b/>
          <w:bCs/>
        </w:rPr>
        <w:t xml:space="preserve"> Tree Map chart:</w:t>
      </w:r>
    </w:p>
    <w:p w14:paraId="7C11003C" w14:textId="21A0F6B2" w:rsidR="005E7916" w:rsidRDefault="005E7916" w:rsidP="00EB01DC">
      <w:pPr>
        <w:jc w:val="both"/>
        <w:rPr>
          <w:rFonts w:cstheme="minorHAnsi"/>
        </w:rPr>
      </w:pPr>
    </w:p>
    <w:p w14:paraId="58CFCC9A" w14:textId="77777777" w:rsidR="007C2264" w:rsidRDefault="007C2264" w:rsidP="00EB01DC">
      <w:pPr>
        <w:jc w:val="both"/>
        <w:rPr>
          <w:rFonts w:cstheme="minorHAnsi"/>
        </w:rPr>
      </w:pPr>
      <w:r w:rsidRPr="007C2264">
        <w:rPr>
          <w:rFonts w:cstheme="minorHAnsi"/>
          <w:b/>
          <w:bCs/>
        </w:rPr>
        <w:t>Analysis:</w:t>
      </w:r>
      <w:r w:rsidRPr="007C2264">
        <w:rPr>
          <w:rFonts w:cstheme="minorHAnsi"/>
        </w:rPr>
        <w:t xml:space="preserve"> </w:t>
      </w:r>
    </w:p>
    <w:p w14:paraId="7229072E" w14:textId="2082E675" w:rsidR="007C2264" w:rsidRPr="007C2264" w:rsidRDefault="007C2264" w:rsidP="00EB01DC">
      <w:pPr>
        <w:jc w:val="both"/>
        <w:rPr>
          <w:rFonts w:cstheme="minorHAnsi"/>
        </w:rPr>
      </w:pPr>
      <w:r w:rsidRPr="007C2264">
        <w:rPr>
          <w:rFonts w:cstheme="minorHAnsi"/>
        </w:rPr>
        <w:t xml:space="preserve">This visualization is a </w:t>
      </w:r>
      <w:r w:rsidRPr="007C2264">
        <w:rPr>
          <w:rFonts w:cstheme="minorHAnsi"/>
          <w:b/>
          <w:bCs/>
        </w:rPr>
        <w:t>multivariate analysis</w:t>
      </w:r>
      <w:r w:rsidRPr="007C2264">
        <w:rPr>
          <w:rFonts w:cstheme="minorHAnsi"/>
        </w:rPr>
        <w:t>. It explores the relationship between three variables:</w:t>
      </w:r>
    </w:p>
    <w:p w14:paraId="2B0567DC" w14:textId="77777777" w:rsidR="007C2264" w:rsidRPr="007C2264" w:rsidRDefault="007C2264" w:rsidP="00EB01DC">
      <w:pPr>
        <w:numPr>
          <w:ilvl w:val="0"/>
          <w:numId w:val="92"/>
        </w:numPr>
        <w:jc w:val="both"/>
        <w:rPr>
          <w:rFonts w:cstheme="minorHAnsi"/>
        </w:rPr>
      </w:pPr>
      <w:r w:rsidRPr="007C2264">
        <w:rPr>
          <w:rFonts w:cstheme="minorHAnsi"/>
          <w:b/>
          <w:bCs/>
        </w:rPr>
        <w:t>Card Type:</w:t>
      </w:r>
      <w:r w:rsidRPr="007C2264">
        <w:rPr>
          <w:rFonts w:cstheme="minorHAnsi"/>
        </w:rPr>
        <w:t xml:space="preserve"> Categorical variable (Credit, Debit, Debit (Prepaid))</w:t>
      </w:r>
    </w:p>
    <w:p w14:paraId="096E33A0" w14:textId="77777777" w:rsidR="007C2264" w:rsidRPr="007C2264" w:rsidRDefault="007C2264" w:rsidP="00EB01DC">
      <w:pPr>
        <w:numPr>
          <w:ilvl w:val="0"/>
          <w:numId w:val="92"/>
        </w:numPr>
        <w:jc w:val="both"/>
        <w:rPr>
          <w:rFonts w:cstheme="minorHAnsi"/>
        </w:rPr>
      </w:pPr>
      <w:r w:rsidRPr="007C2264">
        <w:rPr>
          <w:rFonts w:cstheme="minorHAnsi"/>
          <w:b/>
          <w:bCs/>
        </w:rPr>
        <w:t>Card Brand:</w:t>
      </w:r>
      <w:r w:rsidRPr="007C2264">
        <w:rPr>
          <w:rFonts w:cstheme="minorHAnsi"/>
        </w:rPr>
        <w:t xml:space="preserve"> Categorical variable (Visa, Mastercard, Amex, Discover)</w:t>
      </w:r>
    </w:p>
    <w:p w14:paraId="63BF264A" w14:textId="77777777" w:rsidR="007C2264" w:rsidRPr="007C2264" w:rsidRDefault="007C2264" w:rsidP="00EB01DC">
      <w:pPr>
        <w:numPr>
          <w:ilvl w:val="0"/>
          <w:numId w:val="92"/>
        </w:numPr>
        <w:jc w:val="both"/>
        <w:rPr>
          <w:rFonts w:cstheme="minorHAnsi"/>
        </w:rPr>
      </w:pPr>
      <w:r w:rsidRPr="007C2264">
        <w:rPr>
          <w:rFonts w:cstheme="minorHAnsi"/>
          <w:b/>
          <w:bCs/>
        </w:rPr>
        <w:t>Sum of Credit Score:</w:t>
      </w:r>
      <w:r w:rsidRPr="007C2264">
        <w:rPr>
          <w:rFonts w:cstheme="minorHAnsi"/>
        </w:rPr>
        <w:t xml:space="preserve"> Numerical variable</w:t>
      </w:r>
    </w:p>
    <w:p w14:paraId="372CC252" w14:textId="36E90F54" w:rsidR="007C2264" w:rsidRPr="007C2264" w:rsidRDefault="007C2264" w:rsidP="00EB01DC">
      <w:pPr>
        <w:jc w:val="both"/>
        <w:rPr>
          <w:rFonts w:cstheme="minorHAnsi"/>
        </w:rPr>
      </w:pPr>
      <w:r w:rsidRPr="007C2264">
        <w:rPr>
          <w:rFonts w:cstheme="minorHAnsi"/>
          <w:b/>
          <w:bCs/>
        </w:rPr>
        <w:t>Insights:</w:t>
      </w:r>
    </w:p>
    <w:p w14:paraId="4B278AAC" w14:textId="77777777" w:rsidR="007C2264" w:rsidRPr="007C2264" w:rsidRDefault="007C2264" w:rsidP="00EB01DC">
      <w:pPr>
        <w:numPr>
          <w:ilvl w:val="0"/>
          <w:numId w:val="93"/>
        </w:numPr>
        <w:jc w:val="both"/>
        <w:rPr>
          <w:rFonts w:cstheme="minorHAnsi"/>
        </w:rPr>
      </w:pPr>
      <w:r w:rsidRPr="007C2264">
        <w:rPr>
          <w:rFonts w:cstheme="minorHAnsi"/>
          <w:b/>
          <w:bCs/>
        </w:rPr>
        <w:t>Credit Card Dominance:</w:t>
      </w:r>
      <w:r w:rsidRPr="007C2264">
        <w:rPr>
          <w:rFonts w:cstheme="minorHAnsi"/>
        </w:rPr>
        <w:t xml:space="preserve"> Credit cards have the highest total credit score, indicating a higher number of credit cards or higher average credit scores for credit card holders.</w:t>
      </w:r>
    </w:p>
    <w:p w14:paraId="46FFBBE1" w14:textId="77777777" w:rsidR="007C2264" w:rsidRPr="007C2264" w:rsidRDefault="007C2264" w:rsidP="00EB01DC">
      <w:pPr>
        <w:numPr>
          <w:ilvl w:val="0"/>
          <w:numId w:val="93"/>
        </w:numPr>
        <w:jc w:val="both"/>
        <w:rPr>
          <w:rFonts w:cstheme="minorHAnsi"/>
        </w:rPr>
      </w:pPr>
      <w:r w:rsidRPr="007C2264">
        <w:rPr>
          <w:rFonts w:cstheme="minorHAnsi"/>
          <w:b/>
          <w:bCs/>
        </w:rPr>
        <w:t>Debit Card Usage:</w:t>
      </w:r>
      <w:r w:rsidRPr="007C2264">
        <w:rPr>
          <w:rFonts w:cstheme="minorHAnsi"/>
        </w:rPr>
        <w:t xml:space="preserve"> Debit cards have the second-highest total credit score, suggesting widespread usage of debit cards.</w:t>
      </w:r>
    </w:p>
    <w:p w14:paraId="5BD786F2" w14:textId="77777777" w:rsidR="007C2264" w:rsidRPr="007C2264" w:rsidRDefault="007C2264" w:rsidP="00EB01DC">
      <w:pPr>
        <w:numPr>
          <w:ilvl w:val="0"/>
          <w:numId w:val="93"/>
        </w:numPr>
        <w:jc w:val="both"/>
        <w:rPr>
          <w:rFonts w:cstheme="minorHAnsi"/>
        </w:rPr>
      </w:pPr>
      <w:r w:rsidRPr="007C2264">
        <w:rPr>
          <w:rFonts w:cstheme="minorHAnsi"/>
          <w:b/>
          <w:bCs/>
        </w:rPr>
        <w:t>Prepaid Card Usage:</w:t>
      </w:r>
      <w:r w:rsidRPr="007C2264">
        <w:rPr>
          <w:rFonts w:cstheme="minorHAnsi"/>
        </w:rPr>
        <w:t xml:space="preserve"> Prepaid debit cards have the lowest total credit score, indicating lower usage or lower average credit scores for prepaid cardholders.</w:t>
      </w:r>
    </w:p>
    <w:p w14:paraId="2AE9F8E5" w14:textId="77777777" w:rsidR="007C2264" w:rsidRDefault="007C2264" w:rsidP="00EB01DC">
      <w:pPr>
        <w:numPr>
          <w:ilvl w:val="0"/>
          <w:numId w:val="93"/>
        </w:numPr>
        <w:jc w:val="both"/>
        <w:rPr>
          <w:rFonts w:cstheme="minorHAnsi"/>
        </w:rPr>
      </w:pPr>
      <w:r w:rsidRPr="007C2264">
        <w:rPr>
          <w:rFonts w:cstheme="minorHAnsi"/>
          <w:b/>
          <w:bCs/>
        </w:rPr>
        <w:t>Card Brand Performance:</w:t>
      </w:r>
      <w:r w:rsidRPr="007C2264">
        <w:rPr>
          <w:rFonts w:cstheme="minorHAnsi"/>
        </w:rPr>
        <w:t xml:space="preserve"> Within each card type, the distribution of total credit scores varies across different card brands. Visa and Mastercard appear to have higher total credit scores compared to Amex and Discover, suggesting a larger user base or higher average credit scores for these brands.</w:t>
      </w:r>
    </w:p>
    <w:p w14:paraId="0028FFE1" w14:textId="5F99D0BE" w:rsidR="007C2264" w:rsidRPr="007C2264" w:rsidRDefault="007C2264" w:rsidP="00EB01DC">
      <w:pPr>
        <w:numPr>
          <w:ilvl w:val="0"/>
          <w:numId w:val="93"/>
        </w:numPr>
        <w:jc w:val="both"/>
        <w:rPr>
          <w:rFonts w:cstheme="minorHAnsi"/>
        </w:rPr>
      </w:pPr>
      <w:r w:rsidRPr="007C2264">
        <w:rPr>
          <w:rFonts w:cstheme="minorHAnsi"/>
          <w:b/>
          <w:bCs/>
        </w:rPr>
        <w:t>Customer Segmentation:</w:t>
      </w:r>
      <w:r w:rsidRPr="007C2264">
        <w:rPr>
          <w:rFonts w:cstheme="minorHAnsi"/>
        </w:rPr>
        <w:t xml:space="preserve"> By segmenting the data further based on other variables like age, income, or location, financial institutions can identify specific customer segments with different card usage patterns.</w:t>
      </w:r>
    </w:p>
    <w:p w14:paraId="3FED15B5" w14:textId="77777777" w:rsidR="007C2264" w:rsidRPr="007C2264" w:rsidRDefault="007C2264" w:rsidP="00EB01DC">
      <w:pPr>
        <w:numPr>
          <w:ilvl w:val="0"/>
          <w:numId w:val="94"/>
        </w:numPr>
        <w:jc w:val="both"/>
        <w:rPr>
          <w:rFonts w:cstheme="minorHAnsi"/>
        </w:rPr>
      </w:pPr>
      <w:r w:rsidRPr="007C2264">
        <w:rPr>
          <w:rFonts w:cstheme="minorHAnsi"/>
          <w:b/>
          <w:bCs/>
        </w:rPr>
        <w:t>Risk Assessment:</w:t>
      </w:r>
      <w:r w:rsidRPr="007C2264">
        <w:rPr>
          <w:rFonts w:cstheme="minorHAnsi"/>
        </w:rPr>
        <w:t xml:space="preserve"> Analyzing the distribution of credit scores across different card types and brands can help financial institutions assess credit risk and implement appropriate risk management strategies.</w:t>
      </w:r>
    </w:p>
    <w:p w14:paraId="056698BA" w14:textId="77777777" w:rsidR="007C2264" w:rsidRPr="007C2264" w:rsidRDefault="007C2264" w:rsidP="00EB01DC">
      <w:pPr>
        <w:numPr>
          <w:ilvl w:val="0"/>
          <w:numId w:val="94"/>
        </w:numPr>
        <w:jc w:val="both"/>
        <w:rPr>
          <w:rFonts w:cstheme="minorHAnsi"/>
        </w:rPr>
      </w:pPr>
      <w:r w:rsidRPr="007C2264">
        <w:rPr>
          <w:rFonts w:cstheme="minorHAnsi"/>
          <w:b/>
          <w:bCs/>
        </w:rPr>
        <w:lastRenderedPageBreak/>
        <w:t>Marketing Strategies:</w:t>
      </w:r>
      <w:r w:rsidRPr="007C2264">
        <w:rPr>
          <w:rFonts w:cstheme="minorHAnsi"/>
        </w:rPr>
        <w:t xml:space="preserve"> Understanding the preferences of different customer segments can help financial institutions tailor their marketing campaigns and product offerings.</w:t>
      </w:r>
    </w:p>
    <w:p w14:paraId="4BFDBC82" w14:textId="4897C3B6" w:rsidR="007C2264" w:rsidRPr="009513BE" w:rsidRDefault="007C2264" w:rsidP="00EB01DC">
      <w:pPr>
        <w:jc w:val="both"/>
        <w:rPr>
          <w:rFonts w:cstheme="minorHAnsi"/>
          <w:sz w:val="18"/>
          <w:szCs w:val="18"/>
        </w:rPr>
      </w:pPr>
    </w:p>
    <w:p w14:paraId="76D0EBE7" w14:textId="4DBC0471" w:rsidR="009513BE" w:rsidRPr="009513BE" w:rsidRDefault="009513BE" w:rsidP="00EB01DC">
      <w:pPr>
        <w:jc w:val="both"/>
        <w:rPr>
          <w:rFonts w:cstheme="minorHAnsi"/>
          <w:b/>
          <w:bCs/>
        </w:rPr>
      </w:pPr>
      <w:r w:rsidRPr="009513BE">
        <w:rPr>
          <w:rFonts w:cstheme="minorHAnsi"/>
        </w:rPr>
        <w:drawing>
          <wp:anchor distT="0" distB="0" distL="114300" distR="114300" simplePos="0" relativeHeight="251668480" behindDoc="1" locked="0" layoutInCell="1" allowOverlap="1" wp14:anchorId="2D4ADE7E" wp14:editId="07BDD413">
            <wp:simplePos x="0" y="0"/>
            <wp:positionH relativeFrom="margin">
              <wp:align>center</wp:align>
            </wp:positionH>
            <wp:positionV relativeFrom="paragraph">
              <wp:posOffset>378460</wp:posOffset>
            </wp:positionV>
            <wp:extent cx="6172200" cy="2703830"/>
            <wp:effectExtent l="0" t="0" r="0" b="1270"/>
            <wp:wrapTight wrapText="bothSides">
              <wp:wrapPolygon edited="0">
                <wp:start x="0" y="0"/>
                <wp:lineTo x="0" y="21458"/>
                <wp:lineTo x="21533" y="21458"/>
                <wp:lineTo x="21533" y="0"/>
                <wp:lineTo x="0" y="0"/>
              </wp:wrapPolygon>
            </wp:wrapTight>
            <wp:docPr id="14478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1965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2200" cy="2703830"/>
                    </a:xfrm>
                    <a:prstGeom prst="rect">
                      <a:avLst/>
                    </a:prstGeom>
                  </pic:spPr>
                </pic:pic>
              </a:graphicData>
            </a:graphic>
            <wp14:sizeRelH relativeFrom="margin">
              <wp14:pctWidth>0</wp14:pctWidth>
            </wp14:sizeRelH>
          </wp:anchor>
        </w:drawing>
      </w:r>
      <w:r w:rsidRPr="009513BE">
        <w:rPr>
          <w:rFonts w:cstheme="minorHAnsi"/>
          <w:b/>
          <w:bCs/>
        </w:rPr>
        <w:t>6. Clustered Column chart:</w:t>
      </w:r>
    </w:p>
    <w:p w14:paraId="67EC5BE5" w14:textId="65DF974B" w:rsidR="009513BE" w:rsidRPr="007C2264" w:rsidRDefault="009513BE" w:rsidP="00EB01DC">
      <w:pPr>
        <w:jc w:val="both"/>
        <w:rPr>
          <w:rFonts w:cstheme="minorHAnsi"/>
        </w:rPr>
      </w:pPr>
    </w:p>
    <w:p w14:paraId="15497258" w14:textId="77777777" w:rsidR="009513BE" w:rsidRPr="009513BE" w:rsidRDefault="009513BE" w:rsidP="00EB01DC">
      <w:pPr>
        <w:jc w:val="both"/>
        <w:rPr>
          <w:rFonts w:cstheme="minorHAnsi"/>
        </w:rPr>
      </w:pPr>
      <w:r w:rsidRPr="009513BE">
        <w:rPr>
          <w:rFonts w:cstheme="minorHAnsi"/>
          <w:b/>
          <w:bCs/>
        </w:rPr>
        <w:t>Analysis:</w:t>
      </w:r>
    </w:p>
    <w:p w14:paraId="3DB44919" w14:textId="77777777" w:rsidR="009513BE" w:rsidRPr="009513BE" w:rsidRDefault="009513BE" w:rsidP="00EB01DC">
      <w:pPr>
        <w:jc w:val="both"/>
        <w:rPr>
          <w:rFonts w:cstheme="minorHAnsi"/>
        </w:rPr>
      </w:pPr>
      <w:r w:rsidRPr="009513BE">
        <w:rPr>
          <w:rFonts w:cstheme="minorHAnsi"/>
        </w:rPr>
        <w:t xml:space="preserve">This visualization is a </w:t>
      </w:r>
      <w:r w:rsidRPr="009513BE">
        <w:rPr>
          <w:rFonts w:cstheme="minorHAnsi"/>
          <w:b/>
          <w:bCs/>
        </w:rPr>
        <w:t>multivariate analysis</w:t>
      </w:r>
      <w:r w:rsidRPr="009513BE">
        <w:rPr>
          <w:rFonts w:cstheme="minorHAnsi"/>
        </w:rPr>
        <w:t>. It explores the relationship between multiple variables:</w:t>
      </w:r>
    </w:p>
    <w:p w14:paraId="48652796" w14:textId="77777777" w:rsidR="009513BE" w:rsidRPr="009513BE" w:rsidRDefault="009513BE" w:rsidP="00EB01DC">
      <w:pPr>
        <w:numPr>
          <w:ilvl w:val="0"/>
          <w:numId w:val="95"/>
        </w:numPr>
        <w:jc w:val="both"/>
        <w:rPr>
          <w:rFonts w:cstheme="minorHAnsi"/>
        </w:rPr>
      </w:pPr>
      <w:r w:rsidRPr="009513BE">
        <w:rPr>
          <w:rFonts w:cstheme="minorHAnsi"/>
          <w:b/>
          <w:bCs/>
        </w:rPr>
        <w:t>Card Type:</w:t>
      </w:r>
      <w:r w:rsidRPr="009513BE">
        <w:rPr>
          <w:rFonts w:cstheme="minorHAnsi"/>
        </w:rPr>
        <w:t xml:space="preserve"> Categorical variable (Debit, Credit, Debit (Prepaid))</w:t>
      </w:r>
    </w:p>
    <w:p w14:paraId="6BAC87B9" w14:textId="77777777" w:rsidR="009513BE" w:rsidRPr="009513BE" w:rsidRDefault="009513BE" w:rsidP="00EB01DC">
      <w:pPr>
        <w:numPr>
          <w:ilvl w:val="0"/>
          <w:numId w:val="95"/>
        </w:numPr>
        <w:jc w:val="both"/>
        <w:rPr>
          <w:rFonts w:cstheme="minorHAnsi"/>
        </w:rPr>
      </w:pPr>
      <w:r w:rsidRPr="009513BE">
        <w:rPr>
          <w:rFonts w:cstheme="minorHAnsi"/>
          <w:b/>
          <w:bCs/>
        </w:rPr>
        <w:t>Card Brand:</w:t>
      </w:r>
      <w:r w:rsidRPr="009513BE">
        <w:rPr>
          <w:rFonts w:cstheme="minorHAnsi"/>
        </w:rPr>
        <w:t xml:space="preserve"> Categorical variable (Amex, Discover, Mastercard, Visa)</w:t>
      </w:r>
    </w:p>
    <w:p w14:paraId="54DFA311" w14:textId="77777777" w:rsidR="009513BE" w:rsidRPr="009513BE" w:rsidRDefault="009513BE" w:rsidP="00EB01DC">
      <w:pPr>
        <w:numPr>
          <w:ilvl w:val="0"/>
          <w:numId w:val="95"/>
        </w:numPr>
        <w:jc w:val="both"/>
        <w:rPr>
          <w:rFonts w:cstheme="minorHAnsi"/>
        </w:rPr>
      </w:pPr>
      <w:r w:rsidRPr="009513BE">
        <w:rPr>
          <w:rFonts w:cstheme="minorHAnsi"/>
          <w:b/>
          <w:bCs/>
        </w:rPr>
        <w:t>Count of Expires:</w:t>
      </w:r>
      <w:r w:rsidRPr="009513BE">
        <w:rPr>
          <w:rFonts w:cstheme="minorHAnsi"/>
        </w:rPr>
        <w:t xml:space="preserve"> Numerical variable representing the frequency of expired cards</w:t>
      </w:r>
    </w:p>
    <w:p w14:paraId="227F9B85" w14:textId="77777777" w:rsidR="009513BE" w:rsidRPr="009513BE" w:rsidRDefault="009513BE" w:rsidP="00EB01DC">
      <w:pPr>
        <w:numPr>
          <w:ilvl w:val="0"/>
          <w:numId w:val="95"/>
        </w:numPr>
        <w:jc w:val="both"/>
        <w:rPr>
          <w:rFonts w:cstheme="minorHAnsi"/>
        </w:rPr>
      </w:pPr>
      <w:r w:rsidRPr="009513BE">
        <w:rPr>
          <w:rFonts w:cstheme="minorHAnsi"/>
          <w:b/>
          <w:bCs/>
        </w:rPr>
        <w:t>Average of Yearly Income:</w:t>
      </w:r>
      <w:r w:rsidRPr="009513BE">
        <w:rPr>
          <w:rFonts w:cstheme="minorHAnsi"/>
        </w:rPr>
        <w:t xml:space="preserve"> Numerical variable representing the average yearly income of cardholders</w:t>
      </w:r>
    </w:p>
    <w:p w14:paraId="147DF6B7" w14:textId="741C9645" w:rsidR="009513BE" w:rsidRPr="009513BE" w:rsidRDefault="009513BE" w:rsidP="00EB01DC">
      <w:pPr>
        <w:jc w:val="both"/>
        <w:rPr>
          <w:rFonts w:cstheme="minorHAnsi"/>
        </w:rPr>
      </w:pPr>
      <w:r w:rsidRPr="009513BE">
        <w:rPr>
          <w:rFonts w:cstheme="minorHAnsi"/>
          <w:b/>
          <w:bCs/>
        </w:rPr>
        <w:t>Insights:</w:t>
      </w:r>
    </w:p>
    <w:p w14:paraId="3F6E8334" w14:textId="77777777" w:rsidR="009513BE" w:rsidRPr="009513BE" w:rsidRDefault="009513BE" w:rsidP="00EB01DC">
      <w:pPr>
        <w:numPr>
          <w:ilvl w:val="0"/>
          <w:numId w:val="96"/>
        </w:numPr>
        <w:jc w:val="both"/>
        <w:rPr>
          <w:rFonts w:cstheme="minorHAnsi"/>
        </w:rPr>
      </w:pPr>
      <w:r w:rsidRPr="009513BE">
        <w:rPr>
          <w:rFonts w:cstheme="minorHAnsi"/>
          <w:b/>
          <w:bCs/>
        </w:rPr>
        <w:t>Card Type and Expires:</w:t>
      </w:r>
      <w:r w:rsidRPr="009513BE">
        <w:rPr>
          <w:rFonts w:cstheme="minorHAnsi"/>
        </w:rPr>
        <w:t xml:space="preserve"> </w:t>
      </w:r>
    </w:p>
    <w:p w14:paraId="0DAC28A0" w14:textId="77777777" w:rsidR="009513BE" w:rsidRPr="009513BE" w:rsidRDefault="009513BE" w:rsidP="00EB01DC">
      <w:pPr>
        <w:numPr>
          <w:ilvl w:val="1"/>
          <w:numId w:val="96"/>
        </w:numPr>
        <w:jc w:val="both"/>
        <w:rPr>
          <w:rFonts w:cstheme="minorHAnsi"/>
        </w:rPr>
      </w:pPr>
      <w:r w:rsidRPr="009513BE">
        <w:rPr>
          <w:rFonts w:cstheme="minorHAnsi"/>
        </w:rPr>
        <w:t>Credit cards have the highest number of expired cards, followed by debit cards and prepaid debit cards. This might indicate a higher number of credit cards in circulation or longer card validity periods for credit cards.</w:t>
      </w:r>
    </w:p>
    <w:p w14:paraId="209F4796" w14:textId="77777777" w:rsidR="009513BE" w:rsidRPr="009513BE" w:rsidRDefault="009513BE" w:rsidP="00EB01DC">
      <w:pPr>
        <w:numPr>
          <w:ilvl w:val="0"/>
          <w:numId w:val="96"/>
        </w:numPr>
        <w:jc w:val="both"/>
        <w:rPr>
          <w:rFonts w:cstheme="minorHAnsi"/>
        </w:rPr>
      </w:pPr>
      <w:r w:rsidRPr="009513BE">
        <w:rPr>
          <w:rFonts w:cstheme="minorHAnsi"/>
          <w:b/>
          <w:bCs/>
        </w:rPr>
        <w:t>Card Brand and Expires:</w:t>
      </w:r>
      <w:r w:rsidRPr="009513BE">
        <w:rPr>
          <w:rFonts w:cstheme="minorHAnsi"/>
        </w:rPr>
        <w:t xml:space="preserve"> </w:t>
      </w:r>
    </w:p>
    <w:p w14:paraId="198A0795" w14:textId="77777777" w:rsidR="009513BE" w:rsidRPr="009513BE" w:rsidRDefault="009513BE" w:rsidP="00EB01DC">
      <w:pPr>
        <w:numPr>
          <w:ilvl w:val="1"/>
          <w:numId w:val="96"/>
        </w:numPr>
        <w:jc w:val="both"/>
        <w:rPr>
          <w:rFonts w:cstheme="minorHAnsi"/>
        </w:rPr>
      </w:pPr>
      <w:r w:rsidRPr="009513BE">
        <w:rPr>
          <w:rFonts w:cstheme="minorHAnsi"/>
        </w:rPr>
        <w:t>Mastercard has the highest number of expired cards, followed by Visa. This could be due to a larger market share or different card validity policies.</w:t>
      </w:r>
    </w:p>
    <w:p w14:paraId="5F519A8C" w14:textId="77777777" w:rsidR="009513BE" w:rsidRPr="009513BE" w:rsidRDefault="009513BE" w:rsidP="00EB01DC">
      <w:pPr>
        <w:numPr>
          <w:ilvl w:val="0"/>
          <w:numId w:val="96"/>
        </w:numPr>
        <w:jc w:val="both"/>
        <w:rPr>
          <w:rFonts w:cstheme="minorHAnsi"/>
        </w:rPr>
      </w:pPr>
      <w:r w:rsidRPr="009513BE">
        <w:rPr>
          <w:rFonts w:cstheme="minorHAnsi"/>
          <w:b/>
          <w:bCs/>
        </w:rPr>
        <w:t>Yearly Income and Card Type:</w:t>
      </w:r>
      <w:r w:rsidRPr="009513BE">
        <w:rPr>
          <w:rFonts w:cstheme="minorHAnsi"/>
        </w:rPr>
        <w:t xml:space="preserve"> </w:t>
      </w:r>
    </w:p>
    <w:p w14:paraId="58A2C845" w14:textId="77777777" w:rsidR="009513BE" w:rsidRPr="009513BE" w:rsidRDefault="009513BE" w:rsidP="00EB01DC">
      <w:pPr>
        <w:numPr>
          <w:ilvl w:val="1"/>
          <w:numId w:val="96"/>
        </w:numPr>
        <w:jc w:val="both"/>
        <w:rPr>
          <w:rFonts w:cstheme="minorHAnsi"/>
        </w:rPr>
      </w:pPr>
      <w:r w:rsidRPr="009513BE">
        <w:rPr>
          <w:rFonts w:cstheme="minorHAnsi"/>
        </w:rPr>
        <w:lastRenderedPageBreak/>
        <w:t>The line chart shows a positive correlation between card type and average yearly income. Credit cards tend to have higher average yearly incomes compared to debit and prepaid debit cards.</w:t>
      </w:r>
    </w:p>
    <w:p w14:paraId="77E9EFFB" w14:textId="77777777" w:rsidR="009513BE" w:rsidRPr="009513BE" w:rsidRDefault="009513BE" w:rsidP="00EB01DC">
      <w:pPr>
        <w:numPr>
          <w:ilvl w:val="0"/>
          <w:numId w:val="96"/>
        </w:numPr>
        <w:jc w:val="both"/>
        <w:rPr>
          <w:rFonts w:cstheme="minorHAnsi"/>
        </w:rPr>
      </w:pPr>
      <w:r w:rsidRPr="009513BE">
        <w:rPr>
          <w:rFonts w:cstheme="minorHAnsi"/>
          <w:b/>
          <w:bCs/>
        </w:rPr>
        <w:t>Card Brand and Yearly Income:</w:t>
      </w:r>
      <w:r w:rsidRPr="009513BE">
        <w:rPr>
          <w:rFonts w:cstheme="minorHAnsi"/>
        </w:rPr>
        <w:t xml:space="preserve"> </w:t>
      </w:r>
    </w:p>
    <w:p w14:paraId="64A8661E" w14:textId="77777777" w:rsidR="009513BE" w:rsidRPr="009513BE" w:rsidRDefault="009513BE" w:rsidP="00EB01DC">
      <w:pPr>
        <w:numPr>
          <w:ilvl w:val="1"/>
          <w:numId w:val="96"/>
        </w:numPr>
        <w:jc w:val="both"/>
        <w:rPr>
          <w:rFonts w:cstheme="minorHAnsi"/>
        </w:rPr>
      </w:pPr>
      <w:r w:rsidRPr="009513BE">
        <w:rPr>
          <w:rFonts w:cstheme="minorHAnsi"/>
        </w:rPr>
        <w:t>The line chart also shows variations in average yearly income across different card brands. Visa and Mastercard generally have higher average yearly incomes compared to Amex and Discover.</w:t>
      </w:r>
    </w:p>
    <w:p w14:paraId="7E41F652" w14:textId="77777777" w:rsidR="009513BE" w:rsidRPr="009513BE" w:rsidRDefault="009513BE" w:rsidP="00EB01DC">
      <w:pPr>
        <w:numPr>
          <w:ilvl w:val="0"/>
          <w:numId w:val="97"/>
        </w:numPr>
        <w:jc w:val="both"/>
        <w:rPr>
          <w:rFonts w:cstheme="minorHAnsi"/>
        </w:rPr>
      </w:pPr>
      <w:r w:rsidRPr="009513BE">
        <w:rPr>
          <w:rFonts w:cstheme="minorHAnsi"/>
          <w:b/>
          <w:bCs/>
        </w:rPr>
        <w:t>Customer Segmentation:</w:t>
      </w:r>
      <w:r w:rsidRPr="009513BE">
        <w:rPr>
          <w:rFonts w:cstheme="minorHAnsi"/>
        </w:rPr>
        <w:t xml:space="preserve"> By segmenting the data further based on other variables like age, location, or transaction history, financial institutions can identify specific customer segments with different card usage patterns.</w:t>
      </w:r>
    </w:p>
    <w:p w14:paraId="4393AD89" w14:textId="77777777" w:rsidR="009513BE" w:rsidRPr="009513BE" w:rsidRDefault="009513BE" w:rsidP="00EB01DC">
      <w:pPr>
        <w:numPr>
          <w:ilvl w:val="0"/>
          <w:numId w:val="97"/>
        </w:numPr>
        <w:jc w:val="both"/>
        <w:rPr>
          <w:rFonts w:cstheme="minorHAnsi"/>
        </w:rPr>
      </w:pPr>
      <w:r w:rsidRPr="009513BE">
        <w:rPr>
          <w:rFonts w:cstheme="minorHAnsi"/>
          <w:b/>
          <w:bCs/>
        </w:rPr>
        <w:t>Risk Assessment:</w:t>
      </w:r>
      <w:r w:rsidRPr="009513BE">
        <w:rPr>
          <w:rFonts w:cstheme="minorHAnsi"/>
        </w:rPr>
        <w:t xml:space="preserve"> Analyzing the distribution of expired cards and average yearly income can help financial institutions assess credit risk and implement appropriate risk management strategies.</w:t>
      </w:r>
    </w:p>
    <w:p w14:paraId="13754374" w14:textId="77777777" w:rsidR="009513BE" w:rsidRPr="009513BE" w:rsidRDefault="009513BE" w:rsidP="00EB01DC">
      <w:pPr>
        <w:numPr>
          <w:ilvl w:val="0"/>
          <w:numId w:val="97"/>
        </w:numPr>
        <w:jc w:val="both"/>
        <w:rPr>
          <w:rFonts w:cstheme="minorHAnsi"/>
        </w:rPr>
      </w:pPr>
      <w:r w:rsidRPr="009513BE">
        <w:rPr>
          <w:rFonts w:cstheme="minorHAnsi"/>
          <w:b/>
          <w:bCs/>
        </w:rPr>
        <w:t>Marketing Strategies:</w:t>
      </w:r>
      <w:r w:rsidRPr="009513BE">
        <w:rPr>
          <w:rFonts w:cstheme="minorHAnsi"/>
        </w:rPr>
        <w:t xml:space="preserve"> Understanding the preferences of different customer segments can help financial institutions tailor their marketing campaigns and product offerings.</w:t>
      </w:r>
      <w:r w:rsidRPr="009513BE">
        <w:rPr>
          <w:rFonts w:cstheme="minorHAnsi"/>
          <w:vertAlign w:val="superscript"/>
        </w:rPr>
        <w:t xml:space="preserve"> 1 </w:t>
      </w:r>
      <w:r w:rsidRPr="009513BE">
        <w:rPr>
          <w:rFonts w:cstheme="minorHAnsi"/>
        </w:rPr>
        <w:t xml:space="preserve">  </w:t>
      </w:r>
    </w:p>
    <w:p w14:paraId="372D50F4" w14:textId="77777777" w:rsidR="00DA3DBD" w:rsidRDefault="00DA3DBD" w:rsidP="00EB01DC">
      <w:pPr>
        <w:jc w:val="both"/>
        <w:rPr>
          <w:rFonts w:cstheme="minorHAnsi"/>
        </w:rPr>
      </w:pPr>
    </w:p>
    <w:p w14:paraId="6035B61E" w14:textId="0F7392A0" w:rsidR="007C2264" w:rsidRPr="007C2264" w:rsidRDefault="00011881" w:rsidP="00EB01DC">
      <w:pPr>
        <w:jc w:val="both"/>
        <w:rPr>
          <w:rStyle w:val="Hyperlink"/>
          <w:rFonts w:cstheme="minorHAnsi"/>
          <w:b/>
          <w:bCs/>
          <w:color w:val="auto"/>
          <w:u w:val="none"/>
        </w:rPr>
      </w:pPr>
      <w:r w:rsidRPr="00011881">
        <w:rPr>
          <w:rFonts w:cstheme="minorHAnsi"/>
          <w:b/>
          <w:bCs/>
        </w:rPr>
        <w:t>7. Waterfall chart:</w:t>
      </w:r>
      <w:r w:rsidR="007C2264" w:rsidRPr="007C2264">
        <w:rPr>
          <w:rFonts w:cstheme="minorHAnsi"/>
        </w:rPr>
        <w:fldChar w:fldCharType="begin"/>
      </w:r>
      <w:r w:rsidR="007C2264" w:rsidRPr="007C2264">
        <w:rPr>
          <w:rFonts w:cstheme="minorHAnsi"/>
        </w:rPr>
        <w:instrText>HYPERLINK "https://www.cognizant.com/us/en/glossary/customer-segmentation-banking" \t "_blank"</w:instrText>
      </w:r>
      <w:r w:rsidR="007C2264" w:rsidRPr="007C2264">
        <w:rPr>
          <w:rFonts w:cstheme="minorHAnsi"/>
        </w:rPr>
      </w:r>
      <w:r w:rsidR="007C2264" w:rsidRPr="007C2264">
        <w:rPr>
          <w:rFonts w:cstheme="minorHAnsi"/>
        </w:rPr>
        <w:fldChar w:fldCharType="separate"/>
      </w:r>
    </w:p>
    <w:p w14:paraId="07989683" w14:textId="45EAF6A7" w:rsidR="007C2264" w:rsidRPr="007C2264" w:rsidRDefault="00011881" w:rsidP="00EB01DC">
      <w:pPr>
        <w:jc w:val="both"/>
        <w:rPr>
          <w:rFonts w:cstheme="minorHAnsi"/>
        </w:rPr>
      </w:pPr>
      <w:r w:rsidRPr="00011881">
        <w:rPr>
          <w:rFonts w:cstheme="minorHAnsi"/>
        </w:rPr>
        <w:drawing>
          <wp:anchor distT="0" distB="0" distL="114300" distR="114300" simplePos="0" relativeHeight="251671552" behindDoc="1" locked="0" layoutInCell="1" allowOverlap="1" wp14:anchorId="7EE9E700" wp14:editId="243A99DA">
            <wp:simplePos x="0" y="0"/>
            <wp:positionH relativeFrom="margin">
              <wp:align>center</wp:align>
            </wp:positionH>
            <wp:positionV relativeFrom="paragraph">
              <wp:posOffset>180975</wp:posOffset>
            </wp:positionV>
            <wp:extent cx="6096000" cy="2895600"/>
            <wp:effectExtent l="0" t="0" r="0" b="0"/>
            <wp:wrapTight wrapText="bothSides">
              <wp:wrapPolygon edited="0">
                <wp:start x="0" y="0"/>
                <wp:lineTo x="0" y="21458"/>
                <wp:lineTo x="21533" y="21458"/>
                <wp:lineTo x="21533" y="0"/>
                <wp:lineTo x="0" y="0"/>
              </wp:wrapPolygon>
            </wp:wrapTight>
            <wp:docPr id="9927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898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96000" cy="2895600"/>
                    </a:xfrm>
                    <a:prstGeom prst="rect">
                      <a:avLst/>
                    </a:prstGeom>
                  </pic:spPr>
                </pic:pic>
              </a:graphicData>
            </a:graphic>
            <wp14:sizeRelH relativeFrom="margin">
              <wp14:pctWidth>0</wp14:pctWidth>
            </wp14:sizeRelH>
            <wp14:sizeRelV relativeFrom="margin">
              <wp14:pctHeight>0</wp14:pctHeight>
            </wp14:sizeRelV>
          </wp:anchor>
        </w:drawing>
      </w:r>
      <w:r w:rsidR="007C2264" w:rsidRPr="007C2264">
        <w:rPr>
          <w:rFonts w:cstheme="minorHAnsi"/>
        </w:rPr>
        <w:fldChar w:fldCharType="end"/>
      </w:r>
      <w:r w:rsidRPr="00011881">
        <w:rPr>
          <w:noProof/>
        </w:rPr>
        <w:t xml:space="preserve"> </w:t>
      </w:r>
    </w:p>
    <w:p w14:paraId="50E18AE6" w14:textId="77777777" w:rsidR="007C2264" w:rsidRDefault="007C2264" w:rsidP="00EB01DC">
      <w:pPr>
        <w:jc w:val="both"/>
        <w:rPr>
          <w:rFonts w:cstheme="minorHAnsi"/>
        </w:rPr>
      </w:pPr>
    </w:p>
    <w:p w14:paraId="62DE1B26" w14:textId="77777777" w:rsidR="00011881" w:rsidRPr="00011881" w:rsidRDefault="00011881" w:rsidP="00EB01DC">
      <w:pPr>
        <w:jc w:val="both"/>
        <w:rPr>
          <w:rFonts w:cstheme="minorHAnsi"/>
        </w:rPr>
      </w:pPr>
      <w:r w:rsidRPr="00011881">
        <w:rPr>
          <w:rFonts w:cstheme="minorHAnsi"/>
          <w:b/>
          <w:bCs/>
        </w:rPr>
        <w:t>Analysis:</w:t>
      </w:r>
      <w:r w:rsidRPr="00011881">
        <w:rPr>
          <w:rFonts w:cstheme="minorHAnsi"/>
        </w:rPr>
        <w:t xml:space="preserve"> This is a </w:t>
      </w:r>
      <w:r w:rsidRPr="00011881">
        <w:rPr>
          <w:rFonts w:cstheme="minorHAnsi"/>
          <w:b/>
          <w:bCs/>
        </w:rPr>
        <w:t>multivariate analysis</w:t>
      </w:r>
      <w:r w:rsidRPr="00011881">
        <w:rPr>
          <w:rFonts w:cstheme="minorHAnsi"/>
        </w:rPr>
        <w:t>. It explores the relationship between multiple variables:</w:t>
      </w:r>
    </w:p>
    <w:p w14:paraId="7DC462BC" w14:textId="77777777" w:rsidR="00011881" w:rsidRPr="00011881" w:rsidRDefault="00011881" w:rsidP="00EB01DC">
      <w:pPr>
        <w:numPr>
          <w:ilvl w:val="0"/>
          <w:numId w:val="103"/>
        </w:numPr>
        <w:jc w:val="both"/>
        <w:rPr>
          <w:rFonts w:cstheme="minorHAnsi"/>
        </w:rPr>
      </w:pPr>
      <w:r w:rsidRPr="00011881">
        <w:rPr>
          <w:rFonts w:cstheme="minorHAnsi"/>
          <w:b/>
          <w:bCs/>
        </w:rPr>
        <w:t>Year:</w:t>
      </w:r>
      <w:r w:rsidRPr="00011881">
        <w:rPr>
          <w:rFonts w:cstheme="minorHAnsi"/>
        </w:rPr>
        <w:t xml:space="preserve"> Categorical variable representing different years</w:t>
      </w:r>
    </w:p>
    <w:p w14:paraId="720CAFA5" w14:textId="77777777" w:rsidR="00011881" w:rsidRPr="00011881" w:rsidRDefault="00011881" w:rsidP="00EB01DC">
      <w:pPr>
        <w:numPr>
          <w:ilvl w:val="0"/>
          <w:numId w:val="103"/>
        </w:numPr>
        <w:jc w:val="both"/>
        <w:rPr>
          <w:rFonts w:cstheme="minorHAnsi"/>
        </w:rPr>
      </w:pPr>
      <w:r w:rsidRPr="00011881">
        <w:rPr>
          <w:rFonts w:cstheme="minorHAnsi"/>
          <w:b/>
          <w:bCs/>
        </w:rPr>
        <w:t>Card Type:</w:t>
      </w:r>
      <w:r w:rsidRPr="00011881">
        <w:rPr>
          <w:rFonts w:cstheme="minorHAnsi"/>
        </w:rPr>
        <w:t xml:space="preserve"> Categorical variable (Credit, Debit, Debit (Prepaid))</w:t>
      </w:r>
    </w:p>
    <w:p w14:paraId="6BBB35C4" w14:textId="3576D4D4" w:rsidR="00011881" w:rsidRPr="00011881" w:rsidRDefault="00011881" w:rsidP="00EB01DC">
      <w:pPr>
        <w:numPr>
          <w:ilvl w:val="0"/>
          <w:numId w:val="103"/>
        </w:numPr>
        <w:jc w:val="both"/>
        <w:rPr>
          <w:rFonts w:cstheme="minorHAnsi"/>
        </w:rPr>
      </w:pPr>
      <w:r w:rsidRPr="00011881">
        <w:rPr>
          <w:rFonts w:cstheme="minorHAnsi"/>
          <w:b/>
          <w:bCs/>
        </w:rPr>
        <w:t>Sum of Total Debt:</w:t>
      </w:r>
      <w:r w:rsidRPr="00011881">
        <w:rPr>
          <w:rFonts w:cstheme="minorHAnsi"/>
        </w:rPr>
        <w:t xml:space="preserve"> Numerical variable representing the total debt for each card type </w:t>
      </w:r>
      <w:r w:rsidRPr="00011881">
        <w:rPr>
          <w:rFonts w:cstheme="minorHAnsi"/>
        </w:rPr>
        <w:t>each year</w:t>
      </w:r>
    </w:p>
    <w:p w14:paraId="796B4B74" w14:textId="77777777" w:rsidR="00011881" w:rsidRDefault="00011881" w:rsidP="00EB01DC">
      <w:pPr>
        <w:jc w:val="both"/>
        <w:rPr>
          <w:rFonts w:cstheme="minorHAnsi"/>
          <w:b/>
          <w:bCs/>
        </w:rPr>
      </w:pPr>
    </w:p>
    <w:p w14:paraId="080A7E8B" w14:textId="2ACF9A9D" w:rsidR="00011881" w:rsidRPr="00011881" w:rsidRDefault="00011881" w:rsidP="00EB01DC">
      <w:pPr>
        <w:jc w:val="both"/>
        <w:rPr>
          <w:rFonts w:cstheme="minorHAnsi"/>
        </w:rPr>
      </w:pPr>
      <w:r w:rsidRPr="00011881">
        <w:rPr>
          <w:rFonts w:cstheme="minorHAnsi"/>
          <w:b/>
          <w:bCs/>
        </w:rPr>
        <w:lastRenderedPageBreak/>
        <w:t>Insights:</w:t>
      </w:r>
    </w:p>
    <w:p w14:paraId="15A541FC" w14:textId="77777777" w:rsidR="00011881" w:rsidRPr="00011881" w:rsidRDefault="00011881" w:rsidP="00EB01DC">
      <w:pPr>
        <w:numPr>
          <w:ilvl w:val="0"/>
          <w:numId w:val="104"/>
        </w:numPr>
        <w:jc w:val="both"/>
        <w:rPr>
          <w:rFonts w:cstheme="minorHAnsi"/>
        </w:rPr>
      </w:pPr>
      <w:r w:rsidRPr="00011881">
        <w:rPr>
          <w:rFonts w:cstheme="minorHAnsi"/>
          <w:b/>
          <w:bCs/>
        </w:rPr>
        <w:t>Overall Trend:</w:t>
      </w:r>
      <w:r w:rsidRPr="00011881">
        <w:rPr>
          <w:rFonts w:cstheme="minorHAnsi"/>
        </w:rPr>
        <w:t xml:space="preserve"> The chart shows a general increasing trend in total debt over the years for all card types.</w:t>
      </w:r>
    </w:p>
    <w:p w14:paraId="7FE12FD1" w14:textId="77777777" w:rsidR="00011881" w:rsidRPr="00011881" w:rsidRDefault="00011881" w:rsidP="00EB01DC">
      <w:pPr>
        <w:numPr>
          <w:ilvl w:val="0"/>
          <w:numId w:val="104"/>
        </w:numPr>
        <w:jc w:val="both"/>
        <w:rPr>
          <w:rFonts w:cstheme="minorHAnsi"/>
        </w:rPr>
      </w:pPr>
      <w:r w:rsidRPr="00011881">
        <w:rPr>
          <w:rFonts w:cstheme="minorHAnsi"/>
          <w:b/>
          <w:bCs/>
        </w:rPr>
        <w:t>Credit Card Dominance:</w:t>
      </w:r>
      <w:r w:rsidRPr="00011881">
        <w:rPr>
          <w:rFonts w:cstheme="minorHAnsi"/>
        </w:rPr>
        <w:t xml:space="preserve"> Credit cards consistently have the highest total debt compared to debit and prepaid debit cards. This is likely due to the higher credit limits and spending power associated with credit cards.</w:t>
      </w:r>
    </w:p>
    <w:p w14:paraId="7CF46BDE" w14:textId="77777777" w:rsidR="00011881" w:rsidRPr="00011881" w:rsidRDefault="00011881" w:rsidP="00EB01DC">
      <w:pPr>
        <w:numPr>
          <w:ilvl w:val="0"/>
          <w:numId w:val="104"/>
        </w:numPr>
        <w:jc w:val="both"/>
        <w:rPr>
          <w:rFonts w:cstheme="minorHAnsi"/>
        </w:rPr>
      </w:pPr>
      <w:r w:rsidRPr="00011881">
        <w:rPr>
          <w:rFonts w:cstheme="minorHAnsi"/>
          <w:b/>
          <w:bCs/>
        </w:rPr>
        <w:t>Debit Card Usage:</w:t>
      </w:r>
      <w:r w:rsidRPr="00011881">
        <w:rPr>
          <w:rFonts w:cstheme="minorHAnsi"/>
        </w:rPr>
        <w:t xml:space="preserve"> Debit cards have a significant share of total debt, indicating widespread usage and potentially higher transaction volumes.</w:t>
      </w:r>
    </w:p>
    <w:p w14:paraId="47DB2918" w14:textId="77777777" w:rsidR="00011881" w:rsidRPr="00011881" w:rsidRDefault="00011881" w:rsidP="00EB01DC">
      <w:pPr>
        <w:numPr>
          <w:ilvl w:val="0"/>
          <w:numId w:val="104"/>
        </w:numPr>
        <w:jc w:val="both"/>
        <w:rPr>
          <w:rFonts w:cstheme="minorHAnsi"/>
        </w:rPr>
      </w:pPr>
      <w:r w:rsidRPr="00011881">
        <w:rPr>
          <w:rFonts w:cstheme="minorHAnsi"/>
          <w:b/>
          <w:bCs/>
        </w:rPr>
        <w:t>Prepaid Card Usage:</w:t>
      </w:r>
      <w:r w:rsidRPr="00011881">
        <w:rPr>
          <w:rFonts w:cstheme="minorHAnsi"/>
        </w:rPr>
        <w:t xml:space="preserve"> Prepaid debit cards have the lowest total debt, which is expected given their lower spending limits and reliance on preloaded funds.</w:t>
      </w:r>
    </w:p>
    <w:p w14:paraId="3DC46AE4" w14:textId="77777777" w:rsidR="00011881" w:rsidRPr="00011881" w:rsidRDefault="00011881" w:rsidP="00EB01DC">
      <w:pPr>
        <w:numPr>
          <w:ilvl w:val="0"/>
          <w:numId w:val="104"/>
        </w:numPr>
        <w:jc w:val="both"/>
        <w:rPr>
          <w:rFonts w:cstheme="minorHAnsi"/>
        </w:rPr>
      </w:pPr>
      <w:r w:rsidRPr="00011881">
        <w:rPr>
          <w:rFonts w:cstheme="minorHAnsi"/>
          <w:b/>
          <w:bCs/>
        </w:rPr>
        <w:t>Year-to-Year Variation:</w:t>
      </w:r>
      <w:r w:rsidRPr="00011881">
        <w:rPr>
          <w:rFonts w:cstheme="minorHAnsi"/>
        </w:rPr>
        <w:t xml:space="preserve"> There are variations in total debt across different years, which could be influenced by economic factors, consumer behavior, or changes in credit policies.</w:t>
      </w:r>
    </w:p>
    <w:p w14:paraId="0B4996F2" w14:textId="77777777" w:rsidR="00011881" w:rsidRPr="00011881" w:rsidRDefault="00011881" w:rsidP="00EB01DC">
      <w:pPr>
        <w:numPr>
          <w:ilvl w:val="0"/>
          <w:numId w:val="105"/>
        </w:numPr>
        <w:jc w:val="both"/>
        <w:rPr>
          <w:rFonts w:cstheme="minorHAnsi"/>
        </w:rPr>
      </w:pPr>
      <w:r w:rsidRPr="00011881">
        <w:rPr>
          <w:rFonts w:cstheme="minorHAnsi"/>
          <w:b/>
          <w:bCs/>
        </w:rPr>
        <w:t>Customer Segmentation:</w:t>
      </w:r>
      <w:r w:rsidRPr="00011881">
        <w:rPr>
          <w:rFonts w:cstheme="minorHAnsi"/>
        </w:rPr>
        <w:t xml:space="preserve"> By segmenting the data further based on other variables like age, income, or location, financial institutions can identify specific customer segments with different debt patterns.</w:t>
      </w:r>
    </w:p>
    <w:p w14:paraId="21307DB6" w14:textId="77777777" w:rsidR="00011881" w:rsidRPr="00011881" w:rsidRDefault="00011881" w:rsidP="00EB01DC">
      <w:pPr>
        <w:numPr>
          <w:ilvl w:val="0"/>
          <w:numId w:val="105"/>
        </w:numPr>
        <w:jc w:val="both"/>
        <w:rPr>
          <w:rFonts w:cstheme="minorHAnsi"/>
        </w:rPr>
      </w:pPr>
      <w:r w:rsidRPr="00011881">
        <w:rPr>
          <w:rFonts w:cstheme="minorHAnsi"/>
          <w:b/>
          <w:bCs/>
        </w:rPr>
        <w:t>Risk Assessment:</w:t>
      </w:r>
      <w:r w:rsidRPr="00011881">
        <w:rPr>
          <w:rFonts w:cstheme="minorHAnsi"/>
        </w:rPr>
        <w:t xml:space="preserve"> Analyzing the distribution of total debt across different card types and years can help financial institutions assess credit risk and implement appropriate risk management strategies.</w:t>
      </w:r>
    </w:p>
    <w:p w14:paraId="5036FF50" w14:textId="047F8625" w:rsidR="005E7916" w:rsidRPr="00FA239B" w:rsidRDefault="00011881" w:rsidP="00EB01DC">
      <w:pPr>
        <w:numPr>
          <w:ilvl w:val="0"/>
          <w:numId w:val="105"/>
        </w:numPr>
        <w:jc w:val="both"/>
        <w:rPr>
          <w:rFonts w:cstheme="minorHAnsi"/>
        </w:rPr>
      </w:pPr>
      <w:r w:rsidRPr="00011881">
        <w:rPr>
          <w:rFonts w:cstheme="minorHAnsi"/>
          <w:b/>
          <w:bCs/>
        </w:rPr>
        <w:t>Marketing Strategies:</w:t>
      </w:r>
      <w:r w:rsidRPr="00011881">
        <w:rPr>
          <w:rFonts w:cstheme="minorHAnsi"/>
        </w:rPr>
        <w:t xml:space="preserve"> Understanding the preferences of different customer segments can help financial institutions tailor their marketing campaigns and product offerings.</w:t>
      </w:r>
    </w:p>
    <w:p w14:paraId="4D4C6DF7" w14:textId="77777777" w:rsidR="00B074C3" w:rsidRPr="00DB74BB" w:rsidRDefault="00DB74BB" w:rsidP="00EB01DC">
      <w:pPr>
        <w:jc w:val="both"/>
        <w:rPr>
          <w:rFonts w:cstheme="minorHAnsi"/>
        </w:rPr>
      </w:pPr>
      <w:r w:rsidRPr="00DB74BB">
        <w:rPr>
          <w:rFonts w:cstheme="minorHAnsi"/>
        </w:rPr>
        <w:pict w14:anchorId="7E4FAE33">
          <v:rect id="_x0000_i1073" style="width:0;height:1.5pt" o:hralign="center" o:hrstd="t" o:hr="t" fillcolor="#a0a0a0" stroked="f"/>
        </w:pict>
      </w:r>
    </w:p>
    <w:p w14:paraId="38C2B095" w14:textId="68FB5B94" w:rsidR="00DB74BB" w:rsidRDefault="00B074C3" w:rsidP="00EB01DC">
      <w:pPr>
        <w:jc w:val="both"/>
        <w:rPr>
          <w:rFonts w:cstheme="minorHAnsi"/>
          <w:b/>
          <w:bCs/>
          <w:sz w:val="32"/>
          <w:szCs w:val="32"/>
          <w:u w:val="single"/>
        </w:rPr>
      </w:pPr>
      <w:r w:rsidRPr="00B074C3">
        <w:rPr>
          <w:rFonts w:cstheme="minorHAnsi"/>
          <w:sz w:val="24"/>
          <w:szCs w:val="24"/>
        </w:rPr>
        <w:drawing>
          <wp:anchor distT="0" distB="0" distL="114300" distR="114300" simplePos="0" relativeHeight="251672576" behindDoc="1" locked="0" layoutInCell="1" allowOverlap="1" wp14:anchorId="2B4CAC7B" wp14:editId="34E1B9E2">
            <wp:simplePos x="0" y="0"/>
            <wp:positionH relativeFrom="margin">
              <wp:posOffset>-335280</wp:posOffset>
            </wp:positionH>
            <wp:positionV relativeFrom="paragraph">
              <wp:posOffset>369570</wp:posOffset>
            </wp:positionV>
            <wp:extent cx="6416040" cy="3596640"/>
            <wp:effectExtent l="0" t="0" r="3810" b="3810"/>
            <wp:wrapTight wrapText="bothSides">
              <wp:wrapPolygon edited="0">
                <wp:start x="0" y="0"/>
                <wp:lineTo x="0" y="21508"/>
                <wp:lineTo x="21549" y="21508"/>
                <wp:lineTo x="21549" y="0"/>
                <wp:lineTo x="0" y="0"/>
              </wp:wrapPolygon>
            </wp:wrapTight>
            <wp:docPr id="189142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28048" name=""/>
                    <pic:cNvPicPr/>
                  </pic:nvPicPr>
                  <pic:blipFill>
                    <a:blip r:embed="rId21">
                      <a:extLst>
                        <a:ext uri="{28A0092B-C50C-407E-A947-70E740481C1C}">
                          <a14:useLocalDpi xmlns:a14="http://schemas.microsoft.com/office/drawing/2010/main" val="0"/>
                        </a:ext>
                      </a:extLst>
                    </a:blip>
                    <a:stretch>
                      <a:fillRect/>
                    </a:stretch>
                  </pic:blipFill>
                  <pic:spPr>
                    <a:xfrm>
                      <a:off x="0" y="0"/>
                      <a:ext cx="6416040" cy="3596640"/>
                    </a:xfrm>
                    <a:prstGeom prst="rect">
                      <a:avLst/>
                    </a:prstGeom>
                  </pic:spPr>
                </pic:pic>
              </a:graphicData>
            </a:graphic>
            <wp14:sizeRelH relativeFrom="margin">
              <wp14:pctWidth>0</wp14:pctWidth>
            </wp14:sizeRelH>
            <wp14:sizeRelV relativeFrom="margin">
              <wp14:pctHeight>0</wp14:pctHeight>
            </wp14:sizeRelV>
          </wp:anchor>
        </w:drawing>
      </w:r>
      <w:r w:rsidRPr="00B074C3">
        <w:rPr>
          <w:rFonts w:cstheme="minorHAnsi"/>
          <w:b/>
          <w:bCs/>
          <w:sz w:val="32"/>
          <w:szCs w:val="32"/>
          <w:u w:val="single"/>
        </w:rPr>
        <w:t>Dashboard</w:t>
      </w:r>
    </w:p>
    <w:p w14:paraId="20F74F91" w14:textId="72F2D5A7" w:rsidR="00B074C3" w:rsidRDefault="00B074C3" w:rsidP="00EB01DC">
      <w:pPr>
        <w:jc w:val="both"/>
        <w:rPr>
          <w:rFonts w:cstheme="minorHAnsi"/>
          <w:sz w:val="24"/>
          <w:szCs w:val="24"/>
        </w:rPr>
      </w:pPr>
    </w:p>
    <w:p w14:paraId="325BCEFC" w14:textId="77777777" w:rsidR="00B074C3" w:rsidRDefault="00B074C3" w:rsidP="00EB01DC">
      <w:pPr>
        <w:jc w:val="both"/>
        <w:rPr>
          <w:rFonts w:cstheme="minorHAnsi"/>
          <w:sz w:val="24"/>
          <w:szCs w:val="24"/>
        </w:rPr>
      </w:pPr>
    </w:p>
    <w:p w14:paraId="2AF29636" w14:textId="5F437424" w:rsidR="00B074C3" w:rsidRPr="00B074C3" w:rsidRDefault="00B074C3" w:rsidP="00EB01DC">
      <w:pPr>
        <w:jc w:val="both"/>
        <w:rPr>
          <w:rFonts w:cstheme="minorHAnsi"/>
          <w:sz w:val="24"/>
          <w:szCs w:val="24"/>
        </w:rPr>
      </w:pPr>
      <w:r w:rsidRPr="00B074C3">
        <w:rPr>
          <w:rFonts w:cstheme="minorHAnsi"/>
          <w:b/>
          <w:bCs/>
          <w:sz w:val="24"/>
          <w:szCs w:val="24"/>
        </w:rPr>
        <w:t>Gender Distribution:</w:t>
      </w:r>
      <w:r w:rsidRPr="00B074C3">
        <w:rPr>
          <w:rFonts w:cstheme="minorHAnsi"/>
          <w:sz w:val="24"/>
          <w:szCs w:val="24"/>
        </w:rPr>
        <w:t xml:space="preserve"> The dataset shows a relatively equal distribution between male and female genders. </w:t>
      </w:r>
    </w:p>
    <w:p w14:paraId="37796C63" w14:textId="50AE6742" w:rsidR="00B074C3" w:rsidRPr="00B074C3" w:rsidRDefault="00B074C3" w:rsidP="00EB01DC">
      <w:pPr>
        <w:jc w:val="both"/>
        <w:rPr>
          <w:rFonts w:cstheme="minorHAnsi"/>
          <w:sz w:val="24"/>
          <w:szCs w:val="24"/>
        </w:rPr>
      </w:pPr>
      <w:r w:rsidRPr="00B074C3">
        <w:rPr>
          <w:rFonts w:cstheme="minorHAnsi"/>
          <w:b/>
          <w:bCs/>
          <w:sz w:val="24"/>
          <w:szCs w:val="24"/>
        </w:rPr>
        <w:t>Geographic Concentration:</w:t>
      </w:r>
      <w:r w:rsidRPr="00B074C3">
        <w:rPr>
          <w:rFonts w:cstheme="minorHAnsi"/>
          <w:sz w:val="24"/>
          <w:szCs w:val="24"/>
        </w:rPr>
        <w:t xml:space="preserve"> The majority of data points are concentrated in Europe, indicating a higher concentration of customers or transactions in this region. </w:t>
      </w:r>
    </w:p>
    <w:p w14:paraId="483FD27A" w14:textId="5ED3054F" w:rsidR="00B074C3" w:rsidRPr="00B074C3" w:rsidRDefault="00B074C3" w:rsidP="00EB01DC">
      <w:pPr>
        <w:jc w:val="both"/>
        <w:rPr>
          <w:rFonts w:cstheme="minorHAnsi"/>
          <w:sz w:val="24"/>
          <w:szCs w:val="24"/>
        </w:rPr>
      </w:pPr>
      <w:r w:rsidRPr="00B074C3">
        <w:rPr>
          <w:rFonts w:cstheme="minorHAnsi"/>
          <w:b/>
          <w:bCs/>
          <w:sz w:val="24"/>
          <w:szCs w:val="24"/>
        </w:rPr>
        <w:t>Financial Health:</w:t>
      </w:r>
      <w:r w:rsidRPr="00B074C3">
        <w:rPr>
          <w:rFonts w:cstheme="minorHAnsi"/>
          <w:sz w:val="24"/>
          <w:szCs w:val="24"/>
        </w:rPr>
        <w:t xml:space="preserve"> The analysis of credit scores, yearly income, and debt levels can provide insights into the financial health of different customer segments. </w:t>
      </w:r>
    </w:p>
    <w:p w14:paraId="537A7B38" w14:textId="783613D5" w:rsidR="00B074C3" w:rsidRPr="00B074C3" w:rsidRDefault="00B074C3" w:rsidP="00EB01DC">
      <w:pPr>
        <w:jc w:val="both"/>
        <w:rPr>
          <w:rFonts w:cstheme="minorHAnsi"/>
          <w:sz w:val="24"/>
          <w:szCs w:val="24"/>
        </w:rPr>
      </w:pPr>
      <w:r w:rsidRPr="00B074C3">
        <w:rPr>
          <w:rFonts w:cstheme="minorHAnsi"/>
          <w:b/>
          <w:bCs/>
          <w:sz w:val="24"/>
          <w:szCs w:val="24"/>
        </w:rPr>
        <w:t>Age Distribution:</w:t>
      </w:r>
      <w:r w:rsidRPr="00B074C3">
        <w:rPr>
          <w:rFonts w:cstheme="minorHAnsi"/>
          <w:sz w:val="24"/>
          <w:szCs w:val="24"/>
        </w:rPr>
        <w:t xml:space="preserve"> The distribution of current and retirement ages can be used to target specific age groups with relevant financial products and services. </w:t>
      </w:r>
    </w:p>
    <w:p w14:paraId="00BE483F" w14:textId="3E881585" w:rsidR="00B074C3" w:rsidRPr="00B074C3" w:rsidRDefault="00B074C3" w:rsidP="00EB01DC">
      <w:pPr>
        <w:jc w:val="both"/>
        <w:rPr>
          <w:rFonts w:cstheme="minorHAnsi"/>
          <w:sz w:val="24"/>
          <w:szCs w:val="24"/>
        </w:rPr>
      </w:pPr>
      <w:r w:rsidRPr="00B074C3">
        <w:rPr>
          <w:rFonts w:cstheme="minorHAnsi"/>
          <w:b/>
          <w:bCs/>
          <w:sz w:val="24"/>
          <w:szCs w:val="24"/>
        </w:rPr>
        <w:t>Card Usage Patterns:</w:t>
      </w:r>
      <w:r w:rsidRPr="00B074C3">
        <w:rPr>
          <w:rFonts w:cstheme="minorHAnsi"/>
          <w:sz w:val="24"/>
          <w:szCs w:val="24"/>
        </w:rPr>
        <w:t xml:space="preserve"> The analysis of card types, brands, and usage patterns can help identify trends and opportunities for financial institutions.</w:t>
      </w:r>
    </w:p>
    <w:p w14:paraId="55D5D633" w14:textId="7148E16C" w:rsidR="00B074C3" w:rsidRDefault="00B074C3" w:rsidP="00EB01DC">
      <w:pPr>
        <w:jc w:val="both"/>
        <w:rPr>
          <w:rFonts w:cstheme="minorHAnsi"/>
        </w:rPr>
      </w:pPr>
      <w:r w:rsidRPr="00B074C3">
        <w:rPr>
          <w:rFonts w:cstheme="minorHAnsi"/>
        </w:rPr>
        <w:drawing>
          <wp:anchor distT="0" distB="0" distL="114300" distR="114300" simplePos="0" relativeHeight="251673600" behindDoc="1" locked="0" layoutInCell="1" allowOverlap="1" wp14:anchorId="4D6A0AF6" wp14:editId="21B4FCC1">
            <wp:simplePos x="0" y="0"/>
            <wp:positionH relativeFrom="margin">
              <wp:posOffset>-291465</wp:posOffset>
            </wp:positionH>
            <wp:positionV relativeFrom="paragraph">
              <wp:posOffset>287655</wp:posOffset>
            </wp:positionV>
            <wp:extent cx="6296660" cy="3789045"/>
            <wp:effectExtent l="0" t="0" r="8890" b="1905"/>
            <wp:wrapTight wrapText="bothSides">
              <wp:wrapPolygon edited="0">
                <wp:start x="0" y="0"/>
                <wp:lineTo x="0" y="21502"/>
                <wp:lineTo x="21565" y="21502"/>
                <wp:lineTo x="21565" y="0"/>
                <wp:lineTo x="0" y="0"/>
              </wp:wrapPolygon>
            </wp:wrapTight>
            <wp:docPr id="119298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88829" name=""/>
                    <pic:cNvPicPr/>
                  </pic:nvPicPr>
                  <pic:blipFill>
                    <a:blip r:embed="rId22">
                      <a:extLst>
                        <a:ext uri="{28A0092B-C50C-407E-A947-70E740481C1C}">
                          <a14:useLocalDpi xmlns:a14="http://schemas.microsoft.com/office/drawing/2010/main" val="0"/>
                        </a:ext>
                      </a:extLst>
                    </a:blip>
                    <a:stretch>
                      <a:fillRect/>
                    </a:stretch>
                  </pic:blipFill>
                  <pic:spPr>
                    <a:xfrm>
                      <a:off x="0" y="0"/>
                      <a:ext cx="6296660" cy="3789045"/>
                    </a:xfrm>
                    <a:prstGeom prst="rect">
                      <a:avLst/>
                    </a:prstGeom>
                  </pic:spPr>
                </pic:pic>
              </a:graphicData>
            </a:graphic>
            <wp14:sizeRelH relativeFrom="margin">
              <wp14:pctWidth>0</wp14:pctWidth>
            </wp14:sizeRelH>
            <wp14:sizeRelV relativeFrom="margin">
              <wp14:pctHeight>0</wp14:pctHeight>
            </wp14:sizeRelV>
          </wp:anchor>
        </w:drawing>
      </w:r>
    </w:p>
    <w:p w14:paraId="4B7581A5" w14:textId="27FFA5D4" w:rsidR="00B074C3" w:rsidRDefault="00B074C3" w:rsidP="00EB01DC">
      <w:pPr>
        <w:jc w:val="both"/>
        <w:rPr>
          <w:rFonts w:cstheme="minorHAnsi"/>
        </w:rPr>
      </w:pPr>
    </w:p>
    <w:p w14:paraId="4EE27232" w14:textId="2B1E7B86" w:rsidR="00B074C3" w:rsidRPr="00B074C3" w:rsidRDefault="00B074C3" w:rsidP="00EB01DC">
      <w:pPr>
        <w:jc w:val="both"/>
        <w:rPr>
          <w:rFonts w:cstheme="minorHAnsi"/>
        </w:rPr>
      </w:pPr>
      <w:r w:rsidRPr="00B074C3">
        <w:rPr>
          <w:rFonts w:cstheme="minorHAnsi"/>
          <w:b/>
          <w:bCs/>
        </w:rPr>
        <w:t>Card Type and Credit Limit:</w:t>
      </w:r>
      <w:r w:rsidRPr="00B074C3">
        <w:rPr>
          <w:rFonts w:cstheme="minorHAnsi"/>
        </w:rPr>
        <w:t xml:space="preserve"> Credit cards have significantly higher average credit limits compared to debit and prepaid debit cards, especially when equipped with chip technology. </w:t>
      </w:r>
    </w:p>
    <w:p w14:paraId="6043D52F" w14:textId="5F90632E" w:rsidR="00B074C3" w:rsidRPr="00B074C3" w:rsidRDefault="00B074C3" w:rsidP="00EB01DC">
      <w:pPr>
        <w:jc w:val="both"/>
        <w:rPr>
          <w:rFonts w:cstheme="minorHAnsi"/>
        </w:rPr>
      </w:pPr>
      <w:r w:rsidRPr="00B074C3">
        <w:rPr>
          <w:rFonts w:cstheme="minorHAnsi"/>
          <w:b/>
          <w:bCs/>
        </w:rPr>
        <w:t>Card Brand and Credit Limit:</w:t>
      </w:r>
      <w:r w:rsidRPr="00B074C3">
        <w:rPr>
          <w:rFonts w:cstheme="minorHAnsi"/>
        </w:rPr>
        <w:t xml:space="preserve"> Mastercard and Visa generally have higher average credit limits compared to Amex and Discover, suggesting a larger market share or higher creditworthiness among their cardholders. </w:t>
      </w:r>
    </w:p>
    <w:p w14:paraId="255650EE" w14:textId="7332E258" w:rsidR="00B074C3" w:rsidRPr="00B074C3" w:rsidRDefault="00B074C3" w:rsidP="00EB01DC">
      <w:pPr>
        <w:jc w:val="both"/>
        <w:rPr>
          <w:rFonts w:cstheme="minorHAnsi"/>
        </w:rPr>
      </w:pPr>
      <w:r w:rsidRPr="00B074C3">
        <w:rPr>
          <w:rFonts w:cstheme="minorHAnsi"/>
          <w:b/>
          <w:bCs/>
        </w:rPr>
        <w:lastRenderedPageBreak/>
        <w:t>Card Fraud:</w:t>
      </w:r>
      <w:r w:rsidRPr="00B074C3">
        <w:rPr>
          <w:rFonts w:cstheme="minorHAnsi"/>
        </w:rPr>
        <w:t xml:space="preserve"> Mastercard has the highest number of cards compromised on the dark web, followed by Visa. This highlights the need for stronger security measures for these major card brands. </w:t>
      </w:r>
    </w:p>
    <w:p w14:paraId="7B6B80AA" w14:textId="039A323F" w:rsidR="00B074C3" w:rsidRPr="00B074C3" w:rsidRDefault="00B074C3" w:rsidP="00EB01DC">
      <w:pPr>
        <w:jc w:val="both"/>
        <w:rPr>
          <w:rFonts w:cstheme="minorHAnsi"/>
        </w:rPr>
      </w:pPr>
      <w:r w:rsidRPr="00B074C3">
        <w:rPr>
          <w:rFonts w:cstheme="minorHAnsi"/>
          <w:b/>
          <w:bCs/>
        </w:rPr>
        <w:t>Geographic Distribution:</w:t>
      </w:r>
      <w:r w:rsidRPr="00B074C3">
        <w:rPr>
          <w:rFonts w:cstheme="minorHAnsi"/>
        </w:rPr>
        <w:t xml:space="preserve"> </w:t>
      </w:r>
      <w:r w:rsidRPr="00B074C3">
        <w:rPr>
          <w:rFonts w:cstheme="minorHAnsi"/>
        </w:rPr>
        <w:t>Most</w:t>
      </w:r>
      <w:r w:rsidRPr="00B074C3">
        <w:rPr>
          <w:rFonts w:cstheme="minorHAnsi"/>
        </w:rPr>
        <w:t xml:space="preserve"> cardholders are concentrated in Europe, indicating a higher market potential in this region. </w:t>
      </w:r>
    </w:p>
    <w:p w14:paraId="1D3C5E8D" w14:textId="1F05248D" w:rsidR="00B074C3" w:rsidRDefault="00B074C3" w:rsidP="00EB01DC">
      <w:pPr>
        <w:jc w:val="both"/>
        <w:rPr>
          <w:rFonts w:cstheme="minorHAnsi"/>
        </w:rPr>
      </w:pPr>
      <w:r w:rsidRPr="00B074C3">
        <w:rPr>
          <w:rFonts w:cstheme="minorHAnsi"/>
          <w:b/>
          <w:bCs/>
        </w:rPr>
        <w:t>Yearly Income:</w:t>
      </w:r>
      <w:r w:rsidRPr="00B074C3">
        <w:rPr>
          <w:rFonts w:cstheme="minorHAnsi"/>
        </w:rPr>
        <w:t xml:space="preserve"> The map suggests variations in yearly income across different geographic regions. Identifying regions with higher average incomes can help target premium card products and services.</w:t>
      </w:r>
    </w:p>
    <w:p w14:paraId="421E7937" w14:textId="56B65FA3" w:rsidR="00B074C3" w:rsidRDefault="00EB01DC" w:rsidP="00EB01DC">
      <w:pPr>
        <w:jc w:val="both"/>
        <w:rPr>
          <w:rFonts w:cstheme="minorHAnsi"/>
        </w:rPr>
      </w:pPr>
      <w:r w:rsidRPr="00EB01DC">
        <w:rPr>
          <w:rFonts w:cstheme="minorHAnsi"/>
        </w:rPr>
        <w:drawing>
          <wp:anchor distT="0" distB="0" distL="114300" distR="114300" simplePos="0" relativeHeight="251674624" behindDoc="1" locked="0" layoutInCell="1" allowOverlap="1" wp14:anchorId="606FD050" wp14:editId="2DF7C44E">
            <wp:simplePos x="0" y="0"/>
            <wp:positionH relativeFrom="margin">
              <wp:align>center</wp:align>
            </wp:positionH>
            <wp:positionV relativeFrom="paragraph">
              <wp:posOffset>405419</wp:posOffset>
            </wp:positionV>
            <wp:extent cx="6026150" cy="3429000"/>
            <wp:effectExtent l="0" t="0" r="0" b="0"/>
            <wp:wrapTight wrapText="bothSides">
              <wp:wrapPolygon edited="0">
                <wp:start x="0" y="0"/>
                <wp:lineTo x="0" y="21480"/>
                <wp:lineTo x="21509" y="21480"/>
                <wp:lineTo x="21509" y="0"/>
                <wp:lineTo x="0" y="0"/>
              </wp:wrapPolygon>
            </wp:wrapTight>
            <wp:docPr id="162013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30279" name=""/>
                    <pic:cNvPicPr/>
                  </pic:nvPicPr>
                  <pic:blipFill>
                    <a:blip r:embed="rId23">
                      <a:extLst>
                        <a:ext uri="{28A0092B-C50C-407E-A947-70E740481C1C}">
                          <a14:useLocalDpi xmlns:a14="http://schemas.microsoft.com/office/drawing/2010/main" val="0"/>
                        </a:ext>
                      </a:extLst>
                    </a:blip>
                    <a:stretch>
                      <a:fillRect/>
                    </a:stretch>
                  </pic:blipFill>
                  <pic:spPr>
                    <a:xfrm>
                      <a:off x="0" y="0"/>
                      <a:ext cx="6026150" cy="3429000"/>
                    </a:xfrm>
                    <a:prstGeom prst="rect">
                      <a:avLst/>
                    </a:prstGeom>
                  </pic:spPr>
                </pic:pic>
              </a:graphicData>
            </a:graphic>
            <wp14:sizeRelH relativeFrom="margin">
              <wp14:pctWidth>0</wp14:pctWidth>
            </wp14:sizeRelH>
            <wp14:sizeRelV relativeFrom="margin">
              <wp14:pctHeight>0</wp14:pctHeight>
            </wp14:sizeRelV>
          </wp:anchor>
        </w:drawing>
      </w:r>
    </w:p>
    <w:p w14:paraId="4F69B197" w14:textId="7DDC39BE" w:rsidR="00EB01DC" w:rsidRPr="00EB01DC" w:rsidRDefault="00EB01DC" w:rsidP="00EB01DC">
      <w:pPr>
        <w:jc w:val="both"/>
        <w:rPr>
          <w:rFonts w:cstheme="minorHAnsi"/>
        </w:rPr>
      </w:pPr>
      <w:r w:rsidRPr="00EB01DC">
        <w:rPr>
          <w:rFonts w:cstheme="minorHAnsi"/>
          <w:b/>
          <w:bCs/>
        </w:rPr>
        <w:t>Card Type and Yearly Income:</w:t>
      </w:r>
      <w:r w:rsidRPr="00EB01DC">
        <w:rPr>
          <w:rFonts w:cstheme="minorHAnsi"/>
        </w:rPr>
        <w:t xml:space="preserve"> Credit cards tend to have a higher average yearly income compared to debit and prepaid debit cards. This suggests that credit cardholders might have higher purchasing power. </w:t>
      </w:r>
    </w:p>
    <w:p w14:paraId="24CEC0F4" w14:textId="595D01BB" w:rsidR="00EB01DC" w:rsidRPr="00EB01DC" w:rsidRDefault="00EB01DC" w:rsidP="00EB01DC">
      <w:pPr>
        <w:jc w:val="both"/>
        <w:rPr>
          <w:rFonts w:cstheme="minorHAnsi"/>
        </w:rPr>
      </w:pPr>
      <w:r w:rsidRPr="00EB01DC">
        <w:rPr>
          <w:rFonts w:cstheme="minorHAnsi"/>
          <w:b/>
          <w:bCs/>
        </w:rPr>
        <w:t>Card Type and Expired Cards:</w:t>
      </w:r>
      <w:r w:rsidRPr="00EB01DC">
        <w:rPr>
          <w:rFonts w:cstheme="minorHAnsi"/>
        </w:rPr>
        <w:t xml:space="preserve"> Credit cards have the highest number of expired cards, followed by debit cards and prepaid debit cards. This could be due to factors like longer card validity periods for credit cards or higher usage rates. </w:t>
      </w:r>
    </w:p>
    <w:p w14:paraId="2ACD14FA" w14:textId="472061F2" w:rsidR="00EB01DC" w:rsidRPr="00EB01DC" w:rsidRDefault="00EB01DC" w:rsidP="00EB01DC">
      <w:pPr>
        <w:jc w:val="both"/>
        <w:rPr>
          <w:rFonts w:cstheme="minorHAnsi"/>
        </w:rPr>
      </w:pPr>
      <w:r w:rsidRPr="00EB01DC">
        <w:rPr>
          <w:rFonts w:cstheme="minorHAnsi"/>
          <w:b/>
          <w:bCs/>
        </w:rPr>
        <w:t>Card Brand and Expired Cards:</w:t>
      </w:r>
      <w:r w:rsidRPr="00EB01DC">
        <w:rPr>
          <w:rFonts w:cstheme="minorHAnsi"/>
        </w:rPr>
        <w:t xml:space="preserve"> Mastercard has the highest number of expired cards, followed by Visa. This might be due to their larger market share or different card validity policies. </w:t>
      </w:r>
    </w:p>
    <w:p w14:paraId="18AA877A" w14:textId="072FBC54" w:rsidR="00EB01DC" w:rsidRPr="00EB01DC" w:rsidRDefault="00EB01DC" w:rsidP="00EB01DC">
      <w:pPr>
        <w:jc w:val="both"/>
        <w:rPr>
          <w:rFonts w:cstheme="minorHAnsi"/>
        </w:rPr>
      </w:pPr>
      <w:r w:rsidRPr="00EB01DC">
        <w:rPr>
          <w:rFonts w:cstheme="minorHAnsi"/>
          <w:b/>
          <w:bCs/>
        </w:rPr>
        <w:t>PIN Changes:</w:t>
      </w:r>
      <w:r w:rsidRPr="00EB01DC">
        <w:rPr>
          <w:rFonts w:cstheme="minorHAnsi"/>
        </w:rPr>
        <w:t xml:space="preserve"> The chart shows a significant increase in PIN changes around 2010, followed by a gradual decline. This could be attributed to increased security awareness or changes in security regulations. </w:t>
      </w:r>
    </w:p>
    <w:p w14:paraId="523F5635" w14:textId="0EBA7EDF" w:rsidR="00B074C3" w:rsidRPr="00DB74BB" w:rsidRDefault="00EB01DC" w:rsidP="00EB01DC">
      <w:pPr>
        <w:jc w:val="both"/>
        <w:rPr>
          <w:rFonts w:cstheme="minorHAnsi"/>
        </w:rPr>
      </w:pPr>
      <w:r w:rsidRPr="00EB01DC">
        <w:rPr>
          <w:rFonts w:cstheme="minorHAnsi"/>
          <w:b/>
          <w:bCs/>
        </w:rPr>
        <w:t>Total Debt:</w:t>
      </w:r>
      <w:r w:rsidRPr="00EB01DC">
        <w:rPr>
          <w:rFonts w:cstheme="minorHAnsi"/>
        </w:rPr>
        <w:t xml:space="preserve"> The chart shows the total debt for different card types and income levels. Credit cards consistently have the highest total debt, followed by debit cards. Prepaid debit cards have the lowest total debt.</w:t>
      </w:r>
    </w:p>
    <w:p w14:paraId="4626CB5B" w14:textId="3C5E3904" w:rsidR="00DB74BB" w:rsidRPr="00DB74BB" w:rsidRDefault="00DB74BB" w:rsidP="00EB01DC">
      <w:pPr>
        <w:jc w:val="both"/>
        <w:rPr>
          <w:rFonts w:cstheme="minorHAnsi"/>
        </w:rPr>
      </w:pPr>
      <w:r w:rsidRPr="00DB74BB">
        <w:rPr>
          <w:rFonts w:cstheme="minorHAnsi"/>
        </w:rPr>
        <w:pict w14:anchorId="51DADBDA">
          <v:rect id="_x0000_i1074" style="width:0;height:1.5pt" o:hralign="center" o:hrstd="t" o:hr="t" fillcolor="#a0a0a0" stroked="f"/>
        </w:pict>
      </w:r>
    </w:p>
    <w:p w14:paraId="67AFCECC" w14:textId="7A1B4568" w:rsidR="00DB74BB" w:rsidRPr="00D8510C" w:rsidRDefault="00DB74BB" w:rsidP="00EB01DC">
      <w:pPr>
        <w:jc w:val="both"/>
        <w:rPr>
          <w:rFonts w:cstheme="minorHAnsi"/>
          <w:b/>
          <w:bCs/>
          <w:sz w:val="32"/>
          <w:szCs w:val="32"/>
          <w:u w:val="single"/>
        </w:rPr>
      </w:pPr>
      <w:r w:rsidRPr="00DB74BB">
        <w:rPr>
          <w:rFonts w:cstheme="minorHAnsi"/>
          <w:b/>
          <w:bCs/>
          <w:sz w:val="32"/>
          <w:szCs w:val="32"/>
          <w:u w:val="single"/>
        </w:rPr>
        <w:t>Conclusion</w:t>
      </w:r>
      <w:r w:rsidR="00EB01DC" w:rsidRPr="00D8510C">
        <w:rPr>
          <w:rFonts w:cstheme="minorHAnsi"/>
          <w:b/>
          <w:bCs/>
          <w:sz w:val="32"/>
          <w:szCs w:val="32"/>
          <w:u w:val="single"/>
        </w:rPr>
        <w:t xml:space="preserve"> and Storytelling</w:t>
      </w:r>
    </w:p>
    <w:p w14:paraId="260758E6" w14:textId="77777777" w:rsidR="00EB01DC" w:rsidRPr="00EB01DC" w:rsidRDefault="00EB01DC" w:rsidP="00EB01DC">
      <w:pPr>
        <w:jc w:val="both"/>
        <w:rPr>
          <w:rFonts w:cstheme="minorHAnsi"/>
        </w:rPr>
      </w:pPr>
      <w:r w:rsidRPr="00EB01DC">
        <w:rPr>
          <w:rFonts w:cstheme="minorHAnsi"/>
          <w:b/>
          <w:bCs/>
        </w:rPr>
        <w:lastRenderedPageBreak/>
        <w:t>Key Storylines:</w:t>
      </w:r>
    </w:p>
    <w:p w14:paraId="02EA268E" w14:textId="77777777" w:rsidR="00EB01DC" w:rsidRPr="00EB01DC" w:rsidRDefault="00EB01DC" w:rsidP="00EB01DC">
      <w:pPr>
        <w:numPr>
          <w:ilvl w:val="0"/>
          <w:numId w:val="106"/>
        </w:numPr>
        <w:jc w:val="both"/>
        <w:rPr>
          <w:rFonts w:cstheme="minorHAnsi"/>
        </w:rPr>
      </w:pPr>
      <w:r w:rsidRPr="00EB01DC">
        <w:rPr>
          <w:rFonts w:cstheme="minorHAnsi"/>
          <w:b/>
          <w:bCs/>
        </w:rPr>
        <w:t>Customer Segmentation and Financial Health:</w:t>
      </w:r>
    </w:p>
    <w:p w14:paraId="6BD5D57F" w14:textId="77777777" w:rsidR="00EB01DC" w:rsidRPr="00EB01DC" w:rsidRDefault="00EB01DC" w:rsidP="00EB01DC">
      <w:pPr>
        <w:numPr>
          <w:ilvl w:val="1"/>
          <w:numId w:val="106"/>
        </w:numPr>
        <w:jc w:val="both"/>
        <w:rPr>
          <w:rFonts w:cstheme="minorHAnsi"/>
        </w:rPr>
      </w:pPr>
      <w:r w:rsidRPr="00EB01DC">
        <w:rPr>
          <w:rFonts w:cstheme="minorHAnsi"/>
          <w:b/>
          <w:bCs/>
        </w:rPr>
        <w:t>Income and Credit Card Usage:</w:t>
      </w:r>
      <w:r w:rsidRPr="00EB01DC">
        <w:rPr>
          <w:rFonts w:cstheme="minorHAnsi"/>
        </w:rPr>
        <w:t xml:space="preserve"> The analysis reveals a strong correlation between yearly income and credit card usage. Higher-income individuals tend to use credit cards more frequently and have higher credit limits.</w:t>
      </w:r>
    </w:p>
    <w:p w14:paraId="056C6706" w14:textId="77777777" w:rsidR="00EB01DC" w:rsidRPr="00EB01DC" w:rsidRDefault="00EB01DC" w:rsidP="00EB01DC">
      <w:pPr>
        <w:numPr>
          <w:ilvl w:val="1"/>
          <w:numId w:val="106"/>
        </w:numPr>
        <w:jc w:val="both"/>
        <w:rPr>
          <w:rFonts w:cstheme="minorHAnsi"/>
        </w:rPr>
      </w:pPr>
      <w:r w:rsidRPr="00EB01DC">
        <w:rPr>
          <w:rFonts w:cstheme="minorHAnsi"/>
          <w:b/>
          <w:bCs/>
        </w:rPr>
        <w:t>Debt and Card Type:</w:t>
      </w:r>
      <w:r w:rsidRPr="00EB01DC">
        <w:rPr>
          <w:rFonts w:cstheme="minorHAnsi"/>
        </w:rPr>
        <w:t xml:space="preserve"> Credit cards consistently have the highest total debt, indicating a higher reliance on credit. Debit and prepaid debit cards have lower debt levels, suggesting a more cautious approach to spending.</w:t>
      </w:r>
    </w:p>
    <w:p w14:paraId="2AB8FB5E" w14:textId="77777777" w:rsidR="00EB01DC" w:rsidRPr="00EB01DC" w:rsidRDefault="00EB01DC" w:rsidP="00EB01DC">
      <w:pPr>
        <w:numPr>
          <w:ilvl w:val="1"/>
          <w:numId w:val="106"/>
        </w:numPr>
        <w:jc w:val="both"/>
        <w:rPr>
          <w:rFonts w:cstheme="minorHAnsi"/>
        </w:rPr>
      </w:pPr>
      <w:r w:rsidRPr="00EB01DC">
        <w:rPr>
          <w:rFonts w:cstheme="minorHAnsi"/>
          <w:b/>
          <w:bCs/>
        </w:rPr>
        <w:t>Geographic Insights:</w:t>
      </w:r>
      <w:r w:rsidRPr="00EB01DC">
        <w:rPr>
          <w:rFonts w:cstheme="minorHAnsi"/>
        </w:rPr>
        <w:t xml:space="preserve"> The geographic distribution of customers provides valuable information for targeted marketing and risk management. Regions with higher concentrations of customers can be prioritized for specific campaigns or security measures.</w:t>
      </w:r>
    </w:p>
    <w:p w14:paraId="159002BE" w14:textId="77777777" w:rsidR="00EB01DC" w:rsidRPr="00EB01DC" w:rsidRDefault="00EB01DC" w:rsidP="00EB01DC">
      <w:pPr>
        <w:numPr>
          <w:ilvl w:val="0"/>
          <w:numId w:val="106"/>
        </w:numPr>
        <w:jc w:val="both"/>
        <w:rPr>
          <w:rFonts w:cstheme="minorHAnsi"/>
        </w:rPr>
      </w:pPr>
      <w:r w:rsidRPr="00EB01DC">
        <w:rPr>
          <w:rFonts w:cstheme="minorHAnsi"/>
          <w:b/>
          <w:bCs/>
        </w:rPr>
        <w:t>Fraud and Security:</w:t>
      </w:r>
    </w:p>
    <w:p w14:paraId="50C5F256" w14:textId="77777777" w:rsidR="00EB01DC" w:rsidRPr="00EB01DC" w:rsidRDefault="00EB01DC" w:rsidP="00EB01DC">
      <w:pPr>
        <w:numPr>
          <w:ilvl w:val="1"/>
          <w:numId w:val="106"/>
        </w:numPr>
        <w:jc w:val="both"/>
        <w:rPr>
          <w:rFonts w:cstheme="minorHAnsi"/>
        </w:rPr>
      </w:pPr>
      <w:r w:rsidRPr="00EB01DC">
        <w:rPr>
          <w:rFonts w:cstheme="minorHAnsi"/>
          <w:b/>
          <w:bCs/>
        </w:rPr>
        <w:t>Card Compromise:</w:t>
      </w:r>
      <w:r w:rsidRPr="00EB01DC">
        <w:rPr>
          <w:rFonts w:cstheme="minorHAnsi"/>
        </w:rPr>
        <w:t xml:space="preserve"> The data highlights the prevalence of card fraud, particularly for Mastercard and Visa. Implementing robust security measures, such as chip technology and fraud detection systems, is crucial to mitigate risks.</w:t>
      </w:r>
    </w:p>
    <w:p w14:paraId="54EEB9BD" w14:textId="77777777" w:rsidR="00EB01DC" w:rsidRPr="00EB01DC" w:rsidRDefault="00EB01DC" w:rsidP="00EB01DC">
      <w:pPr>
        <w:numPr>
          <w:ilvl w:val="1"/>
          <w:numId w:val="106"/>
        </w:numPr>
        <w:jc w:val="both"/>
        <w:rPr>
          <w:rFonts w:cstheme="minorHAnsi"/>
        </w:rPr>
      </w:pPr>
      <w:r w:rsidRPr="00EB01DC">
        <w:rPr>
          <w:rFonts w:cstheme="minorHAnsi"/>
          <w:b/>
          <w:bCs/>
        </w:rPr>
        <w:t>PIN Changes:</w:t>
      </w:r>
      <w:r w:rsidRPr="00EB01DC">
        <w:rPr>
          <w:rFonts w:cstheme="minorHAnsi"/>
        </w:rPr>
        <w:t xml:space="preserve"> The trend in PIN changes over time reflects changing security awareness and regulatory requirements. Financial institutions should continue to educate customers about best practices for password security.</w:t>
      </w:r>
    </w:p>
    <w:p w14:paraId="65586219" w14:textId="77777777" w:rsidR="00EB01DC" w:rsidRPr="00EB01DC" w:rsidRDefault="00EB01DC" w:rsidP="00EB01DC">
      <w:pPr>
        <w:numPr>
          <w:ilvl w:val="0"/>
          <w:numId w:val="106"/>
        </w:numPr>
        <w:jc w:val="both"/>
        <w:rPr>
          <w:rFonts w:cstheme="minorHAnsi"/>
        </w:rPr>
      </w:pPr>
      <w:r w:rsidRPr="00EB01DC">
        <w:rPr>
          <w:rFonts w:cstheme="minorHAnsi"/>
          <w:b/>
          <w:bCs/>
        </w:rPr>
        <w:t>Customer Behavior and Preferences:</w:t>
      </w:r>
    </w:p>
    <w:p w14:paraId="0AB83C24" w14:textId="77777777" w:rsidR="00EB01DC" w:rsidRPr="00EB01DC" w:rsidRDefault="00EB01DC" w:rsidP="00EB01DC">
      <w:pPr>
        <w:numPr>
          <w:ilvl w:val="1"/>
          <w:numId w:val="106"/>
        </w:numPr>
        <w:jc w:val="both"/>
        <w:rPr>
          <w:rFonts w:cstheme="minorHAnsi"/>
        </w:rPr>
      </w:pPr>
      <w:r w:rsidRPr="00EB01DC">
        <w:rPr>
          <w:rFonts w:cstheme="minorHAnsi"/>
          <w:b/>
          <w:bCs/>
        </w:rPr>
        <w:t>Card Usage Patterns:</w:t>
      </w:r>
      <w:r w:rsidRPr="00EB01DC">
        <w:rPr>
          <w:rFonts w:cstheme="minorHAnsi"/>
        </w:rPr>
        <w:t xml:space="preserve"> The analysis of card types, brands, and usage patterns reveals insights into customer preferences and behaviors. This information can be used to tailor product offerings and marketing strategies.</w:t>
      </w:r>
    </w:p>
    <w:p w14:paraId="58E7E97F" w14:textId="77777777" w:rsidR="00EB01DC" w:rsidRPr="00EB01DC" w:rsidRDefault="00EB01DC" w:rsidP="00EB01DC">
      <w:pPr>
        <w:numPr>
          <w:ilvl w:val="1"/>
          <w:numId w:val="106"/>
        </w:numPr>
        <w:jc w:val="both"/>
        <w:rPr>
          <w:rFonts w:cstheme="minorHAnsi"/>
        </w:rPr>
      </w:pPr>
      <w:r w:rsidRPr="00EB01DC">
        <w:rPr>
          <w:rFonts w:cstheme="minorHAnsi"/>
          <w:b/>
          <w:bCs/>
        </w:rPr>
        <w:t>Age and Retirement:</w:t>
      </w:r>
      <w:r w:rsidRPr="00EB01DC">
        <w:rPr>
          <w:rFonts w:cstheme="minorHAnsi"/>
        </w:rPr>
        <w:t xml:space="preserve"> Understanding the age distribution of customers helps in designing financial products and services that cater to specific life stages.</w:t>
      </w:r>
    </w:p>
    <w:p w14:paraId="53F5A4B9" w14:textId="77777777" w:rsidR="00EB01DC" w:rsidRPr="00EB01DC" w:rsidRDefault="00EB01DC" w:rsidP="00EB01DC">
      <w:pPr>
        <w:jc w:val="both"/>
        <w:rPr>
          <w:rFonts w:cstheme="minorHAnsi"/>
        </w:rPr>
      </w:pPr>
      <w:r w:rsidRPr="00EB01DC">
        <w:rPr>
          <w:rFonts w:cstheme="minorHAnsi"/>
          <w:b/>
          <w:bCs/>
        </w:rPr>
        <w:t>Impact on Business:</w:t>
      </w:r>
    </w:p>
    <w:p w14:paraId="11BD2327" w14:textId="77777777" w:rsidR="00EB01DC" w:rsidRPr="00EB01DC" w:rsidRDefault="00EB01DC" w:rsidP="00EB01DC">
      <w:pPr>
        <w:numPr>
          <w:ilvl w:val="0"/>
          <w:numId w:val="107"/>
        </w:numPr>
        <w:jc w:val="both"/>
        <w:rPr>
          <w:rFonts w:cstheme="minorHAnsi"/>
        </w:rPr>
      </w:pPr>
      <w:r w:rsidRPr="00EB01DC">
        <w:rPr>
          <w:rFonts w:cstheme="minorHAnsi"/>
          <w:b/>
          <w:bCs/>
        </w:rPr>
        <w:t>Enhanced Risk Management:</w:t>
      </w:r>
      <w:r w:rsidRPr="00EB01DC">
        <w:rPr>
          <w:rFonts w:cstheme="minorHAnsi"/>
        </w:rPr>
        <w:t xml:space="preserve"> By identifying high-risk segments and regions, the institution can implement targeted security measures and fraud prevention strategies.</w:t>
      </w:r>
    </w:p>
    <w:p w14:paraId="1FFA4FC2" w14:textId="77777777" w:rsidR="00EB01DC" w:rsidRPr="00EB01DC" w:rsidRDefault="00EB01DC" w:rsidP="00EB01DC">
      <w:pPr>
        <w:numPr>
          <w:ilvl w:val="0"/>
          <w:numId w:val="107"/>
        </w:numPr>
        <w:jc w:val="both"/>
        <w:rPr>
          <w:rFonts w:cstheme="minorHAnsi"/>
        </w:rPr>
      </w:pPr>
      <w:r w:rsidRPr="00EB01DC">
        <w:rPr>
          <w:rFonts w:cstheme="minorHAnsi"/>
          <w:b/>
          <w:bCs/>
        </w:rPr>
        <w:t>Improved Customer Experience:</w:t>
      </w:r>
      <w:r w:rsidRPr="00EB01DC">
        <w:rPr>
          <w:rFonts w:cstheme="minorHAnsi"/>
        </w:rPr>
        <w:t xml:space="preserve"> Understanding customer preferences and behavior allows for personalized product offerings and services, leading to increased customer satisfaction and loyalty.</w:t>
      </w:r>
    </w:p>
    <w:p w14:paraId="60D28EFB" w14:textId="77777777" w:rsidR="00EB01DC" w:rsidRPr="00EB01DC" w:rsidRDefault="00EB01DC" w:rsidP="00EB01DC">
      <w:pPr>
        <w:numPr>
          <w:ilvl w:val="0"/>
          <w:numId w:val="107"/>
        </w:numPr>
        <w:jc w:val="both"/>
        <w:rPr>
          <w:rFonts w:cstheme="minorHAnsi"/>
        </w:rPr>
      </w:pPr>
      <w:r w:rsidRPr="00EB01DC">
        <w:rPr>
          <w:rFonts w:cstheme="minorHAnsi"/>
          <w:b/>
          <w:bCs/>
        </w:rPr>
        <w:t>Optimized Marketing Strategies:</w:t>
      </w:r>
      <w:r w:rsidRPr="00EB01DC">
        <w:rPr>
          <w:rFonts w:cstheme="minorHAnsi"/>
        </w:rPr>
        <w:t xml:space="preserve"> By segmenting customers based on demographics, financial behavior, and geographic location, the institution can tailor marketing campaigns to specific target audiences.</w:t>
      </w:r>
    </w:p>
    <w:p w14:paraId="08C4144B" w14:textId="77777777" w:rsidR="00EB01DC" w:rsidRPr="00EB01DC" w:rsidRDefault="00EB01DC" w:rsidP="00EB01DC">
      <w:pPr>
        <w:numPr>
          <w:ilvl w:val="0"/>
          <w:numId w:val="107"/>
        </w:numPr>
        <w:jc w:val="both"/>
        <w:rPr>
          <w:rFonts w:cstheme="minorHAnsi"/>
        </w:rPr>
      </w:pPr>
      <w:r w:rsidRPr="00EB01DC">
        <w:rPr>
          <w:rFonts w:cstheme="minorHAnsi"/>
          <w:b/>
          <w:bCs/>
        </w:rPr>
        <w:t>Data-Driven Decision Making:</w:t>
      </w:r>
      <w:r w:rsidRPr="00EB01DC">
        <w:rPr>
          <w:rFonts w:cstheme="minorHAnsi"/>
        </w:rPr>
        <w:t xml:space="preserve"> Leveraging data-driven insights enables informed decision-making at all levels of the organization.</w:t>
      </w:r>
    </w:p>
    <w:p w14:paraId="3FA01A22" w14:textId="1CDEE65A" w:rsidR="000F4569" w:rsidRPr="008673D4" w:rsidRDefault="00EB01DC" w:rsidP="00EB01DC">
      <w:pPr>
        <w:jc w:val="both"/>
        <w:rPr>
          <w:rFonts w:cstheme="minorHAnsi"/>
        </w:rPr>
      </w:pPr>
      <w:r w:rsidRPr="00EB01DC">
        <w:rPr>
          <w:rFonts w:cstheme="minorHAnsi"/>
        </w:rPr>
        <w:t>Overall, the dashboard empowers financial institutions to make data-driven decisions that drive growth, mitigate risk, and enhance customer satisfaction</w:t>
      </w:r>
      <w:r>
        <w:rPr>
          <w:rFonts w:cstheme="minorHAnsi"/>
        </w:rPr>
        <w:t>.</w:t>
      </w:r>
    </w:p>
    <w:sectPr w:rsidR="000F4569" w:rsidRPr="008673D4" w:rsidSect="00EB01DC">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A74EE"/>
    <w:multiLevelType w:val="multilevel"/>
    <w:tmpl w:val="07546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91D6A"/>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4955B1"/>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645C54"/>
    <w:multiLevelType w:val="multilevel"/>
    <w:tmpl w:val="AF502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1D2498"/>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20215"/>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456D9C"/>
    <w:multiLevelType w:val="hybridMultilevel"/>
    <w:tmpl w:val="AA7AA9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4670CA3"/>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0248F9"/>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E82B19"/>
    <w:multiLevelType w:val="multilevel"/>
    <w:tmpl w:val="368C14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D468E3"/>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132B01"/>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0468E"/>
    <w:multiLevelType w:val="multilevel"/>
    <w:tmpl w:val="D50CD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7F18AF"/>
    <w:multiLevelType w:val="multilevel"/>
    <w:tmpl w:val="2DBA8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673F54"/>
    <w:multiLevelType w:val="multilevel"/>
    <w:tmpl w:val="7DD4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4639C9"/>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4F2295"/>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6837B2"/>
    <w:multiLevelType w:val="multilevel"/>
    <w:tmpl w:val="EE1AE2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3A71F8"/>
    <w:multiLevelType w:val="multilevel"/>
    <w:tmpl w:val="F91C2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7677B5"/>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E4250C"/>
    <w:multiLevelType w:val="multilevel"/>
    <w:tmpl w:val="D0D4F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552BEB"/>
    <w:multiLevelType w:val="hybridMultilevel"/>
    <w:tmpl w:val="3FF02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C9F31F9"/>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FC7B14"/>
    <w:multiLevelType w:val="multilevel"/>
    <w:tmpl w:val="DFC87B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F844F03"/>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295514"/>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3103E9"/>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B730AD"/>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3C1A98"/>
    <w:multiLevelType w:val="multilevel"/>
    <w:tmpl w:val="00AE8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30E05E1"/>
    <w:multiLevelType w:val="hybridMultilevel"/>
    <w:tmpl w:val="0E506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3646A54"/>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546F26"/>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FD0A09"/>
    <w:multiLevelType w:val="multilevel"/>
    <w:tmpl w:val="3FDEA3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C44D05"/>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051430"/>
    <w:multiLevelType w:val="multilevel"/>
    <w:tmpl w:val="55BC9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AC6D6A"/>
    <w:multiLevelType w:val="multilevel"/>
    <w:tmpl w:val="9F60D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9CD6AF3"/>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083FA8"/>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BF1657"/>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CE444D"/>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A3290B"/>
    <w:multiLevelType w:val="multilevel"/>
    <w:tmpl w:val="6BD8B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0A859DC"/>
    <w:multiLevelType w:val="hybridMultilevel"/>
    <w:tmpl w:val="395C0F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2C60287"/>
    <w:multiLevelType w:val="multilevel"/>
    <w:tmpl w:val="5140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39512AA"/>
    <w:multiLevelType w:val="multilevel"/>
    <w:tmpl w:val="60C04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45D1E98"/>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1A699A"/>
    <w:multiLevelType w:val="multilevel"/>
    <w:tmpl w:val="177C5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6F1685"/>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5B35E8A"/>
    <w:multiLevelType w:val="multilevel"/>
    <w:tmpl w:val="478AD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9095617"/>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346CD6"/>
    <w:multiLevelType w:val="hybridMultilevel"/>
    <w:tmpl w:val="53E852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3BEF7B9B"/>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4902CE"/>
    <w:multiLevelType w:val="multilevel"/>
    <w:tmpl w:val="96F26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EF32964"/>
    <w:multiLevelType w:val="multilevel"/>
    <w:tmpl w:val="5CA6C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00702DE"/>
    <w:multiLevelType w:val="multilevel"/>
    <w:tmpl w:val="9890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01E7556"/>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414165"/>
    <w:multiLevelType w:val="hybridMultilevel"/>
    <w:tmpl w:val="E60CE2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05A7F06"/>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0BD41E0"/>
    <w:multiLevelType w:val="hybridMultilevel"/>
    <w:tmpl w:val="61B6EBF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40E543E8"/>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406860"/>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1D53E31"/>
    <w:multiLevelType w:val="hybridMultilevel"/>
    <w:tmpl w:val="5F6AD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4527210F"/>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88B45C2"/>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98D6612"/>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E2320E"/>
    <w:multiLevelType w:val="multilevel"/>
    <w:tmpl w:val="FC062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EB5644"/>
    <w:multiLevelType w:val="multilevel"/>
    <w:tmpl w:val="5504E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BD31FDF"/>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C4A79E6"/>
    <w:multiLevelType w:val="hybridMultilevel"/>
    <w:tmpl w:val="968614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4E4164A4"/>
    <w:multiLevelType w:val="hybridMultilevel"/>
    <w:tmpl w:val="7A5ED8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F843D85"/>
    <w:multiLevelType w:val="hybridMultilevel"/>
    <w:tmpl w:val="D45418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50936E88"/>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0D9492F"/>
    <w:multiLevelType w:val="multilevel"/>
    <w:tmpl w:val="BF5E0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1F572BD"/>
    <w:multiLevelType w:val="multilevel"/>
    <w:tmpl w:val="09F4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2A42F80"/>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38E2471"/>
    <w:multiLevelType w:val="multilevel"/>
    <w:tmpl w:val="97DE9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42140E5"/>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6BB1964"/>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72A24DC"/>
    <w:multiLevelType w:val="hybridMultilevel"/>
    <w:tmpl w:val="934E9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81432E8"/>
    <w:multiLevelType w:val="multilevel"/>
    <w:tmpl w:val="6A549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94C0D55"/>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602A52"/>
    <w:multiLevelType w:val="multilevel"/>
    <w:tmpl w:val="4A4EFA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D6F29BA"/>
    <w:multiLevelType w:val="multilevel"/>
    <w:tmpl w:val="DD220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007458B"/>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0A31B7C"/>
    <w:multiLevelType w:val="multilevel"/>
    <w:tmpl w:val="2DC6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38C407D"/>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90D5BDA"/>
    <w:multiLevelType w:val="hybridMultilevel"/>
    <w:tmpl w:val="F66627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69676EFE"/>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A215345"/>
    <w:multiLevelType w:val="hybridMultilevel"/>
    <w:tmpl w:val="64186ED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6D8D769C"/>
    <w:multiLevelType w:val="multilevel"/>
    <w:tmpl w:val="19C2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DF23B2C"/>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F304602"/>
    <w:multiLevelType w:val="hybridMultilevel"/>
    <w:tmpl w:val="218E9A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1" w15:restartNumberingAfterBreak="0">
    <w:nsid w:val="72EB67AC"/>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39315E1"/>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3A71DDD"/>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0E5E4A"/>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5260AE4"/>
    <w:multiLevelType w:val="multilevel"/>
    <w:tmpl w:val="8592B8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57B540F"/>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6487A45"/>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6D527A7"/>
    <w:multiLevelType w:val="hybridMultilevel"/>
    <w:tmpl w:val="BD5AB5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15:restartNumberingAfterBreak="0">
    <w:nsid w:val="7A061608"/>
    <w:multiLevelType w:val="multilevel"/>
    <w:tmpl w:val="AE64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B390501"/>
    <w:multiLevelType w:val="multilevel"/>
    <w:tmpl w:val="3050F6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B442AD6"/>
    <w:multiLevelType w:val="multilevel"/>
    <w:tmpl w:val="2A00B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BF82559"/>
    <w:multiLevelType w:val="multilevel"/>
    <w:tmpl w:val="5186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D255AF1"/>
    <w:multiLevelType w:val="hybridMultilevel"/>
    <w:tmpl w:val="55CE4B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7EC778A2"/>
    <w:multiLevelType w:val="multilevel"/>
    <w:tmpl w:val="7598B6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F786843"/>
    <w:multiLevelType w:val="multilevel"/>
    <w:tmpl w:val="3E8E3A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FC62351"/>
    <w:multiLevelType w:val="hybridMultilevel"/>
    <w:tmpl w:val="BD5AB5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78522257">
    <w:abstractNumId w:val="101"/>
  </w:num>
  <w:num w:numId="2" w16cid:durableId="1972662464">
    <w:abstractNumId w:val="105"/>
  </w:num>
  <w:num w:numId="3" w16cid:durableId="410272108">
    <w:abstractNumId w:val="13"/>
  </w:num>
  <w:num w:numId="4" w16cid:durableId="319388132">
    <w:abstractNumId w:val="17"/>
  </w:num>
  <w:num w:numId="5" w16cid:durableId="898516648">
    <w:abstractNumId w:val="23"/>
  </w:num>
  <w:num w:numId="6" w16cid:durableId="64114013">
    <w:abstractNumId w:val="14"/>
  </w:num>
  <w:num w:numId="7" w16cid:durableId="1285578192">
    <w:abstractNumId w:val="99"/>
  </w:num>
  <w:num w:numId="8" w16cid:durableId="231276652">
    <w:abstractNumId w:val="42"/>
  </w:num>
  <w:num w:numId="9" w16cid:durableId="1434931723">
    <w:abstractNumId w:val="65"/>
  </w:num>
  <w:num w:numId="10" w16cid:durableId="2106608779">
    <w:abstractNumId w:val="104"/>
  </w:num>
  <w:num w:numId="11" w16cid:durableId="313918510">
    <w:abstractNumId w:val="12"/>
  </w:num>
  <w:num w:numId="12" w16cid:durableId="2047675316">
    <w:abstractNumId w:val="41"/>
  </w:num>
  <w:num w:numId="13" w16cid:durableId="25983165">
    <w:abstractNumId w:val="78"/>
  </w:num>
  <w:num w:numId="14" w16cid:durableId="1036737076">
    <w:abstractNumId w:val="45"/>
  </w:num>
  <w:num w:numId="15" w16cid:durableId="21442200">
    <w:abstractNumId w:val="72"/>
  </w:num>
  <w:num w:numId="16" w16cid:durableId="1344480230">
    <w:abstractNumId w:val="64"/>
  </w:num>
  <w:num w:numId="17" w16cid:durableId="1660306905">
    <w:abstractNumId w:val="69"/>
  </w:num>
  <w:num w:numId="18" w16cid:durableId="21978992">
    <w:abstractNumId w:val="29"/>
  </w:num>
  <w:num w:numId="19" w16cid:durableId="709454843">
    <w:abstractNumId w:val="60"/>
  </w:num>
  <w:num w:numId="20" w16cid:durableId="1324702730">
    <w:abstractNumId w:val="87"/>
  </w:num>
  <w:num w:numId="21" w16cid:durableId="485782077">
    <w:abstractNumId w:val="53"/>
  </w:num>
  <w:num w:numId="22" w16cid:durableId="1175606053">
    <w:abstractNumId w:val="103"/>
  </w:num>
  <w:num w:numId="23" w16cid:durableId="2102483186">
    <w:abstractNumId w:val="6"/>
  </w:num>
  <w:num w:numId="24" w16cid:durableId="1652756735">
    <w:abstractNumId w:val="57"/>
  </w:num>
  <w:num w:numId="25" w16cid:durableId="1724131179">
    <w:abstractNumId w:val="74"/>
  </w:num>
  <w:num w:numId="26" w16cid:durableId="1381251348">
    <w:abstractNumId w:val="88"/>
  </w:num>
  <w:num w:numId="27" w16cid:durableId="1569077691">
    <w:abstractNumId w:val="83"/>
  </w:num>
  <w:num w:numId="28" w16cid:durableId="1123117861">
    <w:abstractNumId w:val="55"/>
  </w:num>
  <w:num w:numId="29" w16cid:durableId="624703697">
    <w:abstractNumId w:val="77"/>
  </w:num>
  <w:num w:numId="30" w16cid:durableId="1179007548">
    <w:abstractNumId w:val="67"/>
  </w:num>
  <w:num w:numId="31" w16cid:durableId="1577788370">
    <w:abstractNumId w:val="85"/>
  </w:num>
  <w:num w:numId="32" w16cid:durableId="1669363582">
    <w:abstractNumId w:val="18"/>
  </w:num>
  <w:num w:numId="33" w16cid:durableId="796989990">
    <w:abstractNumId w:val="81"/>
  </w:num>
  <w:num w:numId="34" w16cid:durableId="1862819604">
    <w:abstractNumId w:val="82"/>
  </w:num>
  <w:num w:numId="35" w16cid:durableId="995887471">
    <w:abstractNumId w:val="80"/>
  </w:num>
  <w:num w:numId="36" w16cid:durableId="1906069650">
    <w:abstractNumId w:val="95"/>
  </w:num>
  <w:num w:numId="37" w16cid:durableId="1559244420">
    <w:abstractNumId w:val="49"/>
  </w:num>
  <w:num w:numId="38" w16cid:durableId="123618247">
    <w:abstractNumId w:val="90"/>
  </w:num>
  <w:num w:numId="39" w16cid:durableId="949162188">
    <w:abstractNumId w:val="54"/>
  </w:num>
  <w:num w:numId="40" w16cid:durableId="656809296">
    <w:abstractNumId w:val="19"/>
  </w:num>
  <w:num w:numId="41" w16cid:durableId="782499892">
    <w:abstractNumId w:val="46"/>
  </w:num>
  <w:num w:numId="42" w16cid:durableId="1297836302">
    <w:abstractNumId w:val="86"/>
  </w:num>
  <w:num w:numId="43" w16cid:durableId="267976873">
    <w:abstractNumId w:val="10"/>
  </w:num>
  <w:num w:numId="44" w16cid:durableId="51975454">
    <w:abstractNumId w:val="91"/>
  </w:num>
  <w:num w:numId="45" w16cid:durableId="992174210">
    <w:abstractNumId w:val="79"/>
  </w:num>
  <w:num w:numId="46" w16cid:durableId="2091804199">
    <w:abstractNumId w:val="33"/>
  </w:num>
  <w:num w:numId="47" w16cid:durableId="1055936629">
    <w:abstractNumId w:val="37"/>
  </w:num>
  <w:num w:numId="48" w16cid:durableId="1472552099">
    <w:abstractNumId w:val="75"/>
  </w:num>
  <w:num w:numId="49" w16cid:durableId="1843008547">
    <w:abstractNumId w:val="16"/>
  </w:num>
  <w:num w:numId="50" w16cid:durableId="1908228556">
    <w:abstractNumId w:val="44"/>
  </w:num>
  <w:num w:numId="51" w16cid:durableId="316618941">
    <w:abstractNumId w:val="5"/>
  </w:num>
  <w:num w:numId="52" w16cid:durableId="1354918249">
    <w:abstractNumId w:val="76"/>
  </w:num>
  <w:num w:numId="53" w16cid:durableId="1224802906">
    <w:abstractNumId w:val="38"/>
  </w:num>
  <w:num w:numId="54" w16cid:durableId="687608914">
    <w:abstractNumId w:val="2"/>
  </w:num>
  <w:num w:numId="55" w16cid:durableId="159197041">
    <w:abstractNumId w:val="48"/>
  </w:num>
  <w:num w:numId="56" w16cid:durableId="370308849">
    <w:abstractNumId w:val="4"/>
  </w:num>
  <w:num w:numId="57" w16cid:durableId="1778022059">
    <w:abstractNumId w:val="93"/>
  </w:num>
  <w:num w:numId="58" w16cid:durableId="50884839">
    <w:abstractNumId w:val="96"/>
  </w:num>
  <w:num w:numId="59" w16cid:durableId="1798180452">
    <w:abstractNumId w:val="7"/>
  </w:num>
  <w:num w:numId="60" w16cid:durableId="1668285213">
    <w:abstractNumId w:val="62"/>
  </w:num>
  <w:num w:numId="61" w16cid:durableId="1400399985">
    <w:abstractNumId w:val="28"/>
  </w:num>
  <w:num w:numId="62" w16cid:durableId="210266635">
    <w:abstractNumId w:val="39"/>
  </w:num>
  <w:num w:numId="63" w16cid:durableId="866717104">
    <w:abstractNumId w:val="84"/>
  </w:num>
  <w:num w:numId="64" w16cid:durableId="1177235671">
    <w:abstractNumId w:val="50"/>
  </w:num>
  <w:num w:numId="65" w16cid:durableId="2065448881">
    <w:abstractNumId w:val="97"/>
  </w:num>
  <w:num w:numId="66" w16cid:durableId="552618976">
    <w:abstractNumId w:val="27"/>
  </w:num>
  <w:num w:numId="67" w16cid:durableId="458642906">
    <w:abstractNumId w:val="25"/>
  </w:num>
  <w:num w:numId="68" w16cid:durableId="547881578">
    <w:abstractNumId w:val="68"/>
  </w:num>
  <w:num w:numId="69" w16cid:durableId="592396345">
    <w:abstractNumId w:val="0"/>
  </w:num>
  <w:num w:numId="70" w16cid:durableId="1090203632">
    <w:abstractNumId w:val="20"/>
  </w:num>
  <w:num w:numId="71" w16cid:durableId="296228358">
    <w:abstractNumId w:val="98"/>
  </w:num>
  <w:num w:numId="72" w16cid:durableId="243954165">
    <w:abstractNumId w:val="102"/>
  </w:num>
  <w:num w:numId="73" w16cid:durableId="832332470">
    <w:abstractNumId w:val="9"/>
  </w:num>
  <w:num w:numId="74" w16cid:durableId="288896932">
    <w:abstractNumId w:val="21"/>
  </w:num>
  <w:num w:numId="75" w16cid:durableId="32309674">
    <w:abstractNumId w:val="106"/>
  </w:num>
  <w:num w:numId="76" w16cid:durableId="1981768820">
    <w:abstractNumId w:val="32"/>
  </w:num>
  <w:num w:numId="77" w16cid:durableId="1775048991">
    <w:abstractNumId w:val="56"/>
  </w:num>
  <w:num w:numId="78" w16cid:durableId="602228624">
    <w:abstractNumId w:val="52"/>
  </w:num>
  <w:num w:numId="79" w16cid:durableId="518466148">
    <w:abstractNumId w:val="15"/>
  </w:num>
  <w:num w:numId="80" w16cid:durableId="1358508117">
    <w:abstractNumId w:val="89"/>
  </w:num>
  <w:num w:numId="81" w16cid:durableId="173038367">
    <w:abstractNumId w:val="94"/>
  </w:num>
  <w:num w:numId="82" w16cid:durableId="789016225">
    <w:abstractNumId w:val="47"/>
  </w:num>
  <w:num w:numId="83" w16cid:durableId="302777564">
    <w:abstractNumId w:val="92"/>
  </w:num>
  <w:num w:numId="84" w16cid:durableId="2092114400">
    <w:abstractNumId w:val="35"/>
  </w:num>
  <w:num w:numId="85" w16cid:durableId="1405950579">
    <w:abstractNumId w:val="58"/>
  </w:num>
  <w:num w:numId="86" w16cid:durableId="1593736194">
    <w:abstractNumId w:val="3"/>
  </w:num>
  <w:num w:numId="87" w16cid:durableId="1928466641">
    <w:abstractNumId w:val="24"/>
  </w:num>
  <w:num w:numId="88" w16cid:durableId="64304873">
    <w:abstractNumId w:val="73"/>
  </w:num>
  <w:num w:numId="89" w16cid:durableId="125778919">
    <w:abstractNumId w:val="51"/>
  </w:num>
  <w:num w:numId="90" w16cid:durableId="778986567">
    <w:abstractNumId w:val="70"/>
  </w:num>
  <w:num w:numId="91" w16cid:durableId="1471555643">
    <w:abstractNumId w:val="66"/>
  </w:num>
  <w:num w:numId="92" w16cid:durableId="605386774">
    <w:abstractNumId w:val="71"/>
  </w:num>
  <w:num w:numId="93" w16cid:durableId="1806698315">
    <w:abstractNumId w:val="61"/>
  </w:num>
  <w:num w:numId="94" w16cid:durableId="720596438">
    <w:abstractNumId w:val="1"/>
  </w:num>
  <w:num w:numId="95" w16cid:durableId="1651446205">
    <w:abstractNumId w:val="43"/>
  </w:num>
  <w:num w:numId="96" w16cid:durableId="1156385720">
    <w:abstractNumId w:val="31"/>
  </w:num>
  <w:num w:numId="97" w16cid:durableId="148912344">
    <w:abstractNumId w:val="63"/>
  </w:num>
  <w:num w:numId="98" w16cid:durableId="1759598936">
    <w:abstractNumId w:val="34"/>
  </w:num>
  <w:num w:numId="99" w16cid:durableId="1940529037">
    <w:abstractNumId w:val="59"/>
  </w:num>
  <w:num w:numId="100" w16cid:durableId="325742578">
    <w:abstractNumId w:val="11"/>
  </w:num>
  <w:num w:numId="101" w16cid:durableId="2015374092">
    <w:abstractNumId w:val="30"/>
  </w:num>
  <w:num w:numId="102" w16cid:durableId="1298339972">
    <w:abstractNumId w:val="36"/>
  </w:num>
  <w:num w:numId="103" w16cid:durableId="581334014">
    <w:abstractNumId w:val="40"/>
  </w:num>
  <w:num w:numId="104" w16cid:durableId="1024669352">
    <w:abstractNumId w:val="26"/>
  </w:num>
  <w:num w:numId="105" w16cid:durableId="1005743436">
    <w:abstractNumId w:val="8"/>
  </w:num>
  <w:num w:numId="106" w16cid:durableId="1753350964">
    <w:abstractNumId w:val="100"/>
  </w:num>
  <w:num w:numId="107" w16cid:durableId="134948336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4BB"/>
    <w:rsid w:val="00011881"/>
    <w:rsid w:val="00040DBF"/>
    <w:rsid w:val="000A3572"/>
    <w:rsid w:val="000F4569"/>
    <w:rsid w:val="00277689"/>
    <w:rsid w:val="00285DD9"/>
    <w:rsid w:val="00332F47"/>
    <w:rsid w:val="005809D6"/>
    <w:rsid w:val="005B410C"/>
    <w:rsid w:val="005E7916"/>
    <w:rsid w:val="00663533"/>
    <w:rsid w:val="0068548F"/>
    <w:rsid w:val="006D37FA"/>
    <w:rsid w:val="007C2264"/>
    <w:rsid w:val="007D0198"/>
    <w:rsid w:val="008245D7"/>
    <w:rsid w:val="008673D4"/>
    <w:rsid w:val="00885AE7"/>
    <w:rsid w:val="009513BE"/>
    <w:rsid w:val="009E09BB"/>
    <w:rsid w:val="00A1265A"/>
    <w:rsid w:val="00A13835"/>
    <w:rsid w:val="00A27862"/>
    <w:rsid w:val="00A330E5"/>
    <w:rsid w:val="00A9577C"/>
    <w:rsid w:val="00B074C3"/>
    <w:rsid w:val="00CB1C18"/>
    <w:rsid w:val="00D04916"/>
    <w:rsid w:val="00D8510C"/>
    <w:rsid w:val="00DA3DBD"/>
    <w:rsid w:val="00DB74BB"/>
    <w:rsid w:val="00DD01B2"/>
    <w:rsid w:val="00EB01DC"/>
    <w:rsid w:val="00F87A14"/>
    <w:rsid w:val="00FA23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1461F"/>
  <w15:chartTrackingRefBased/>
  <w15:docId w15:val="{4A770316-AE9D-492D-AB1C-C12289D79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74B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B74B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B74B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B74B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B74B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B74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74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74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74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74B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B74B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B74B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B74B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B74B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B74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74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74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74BB"/>
    <w:rPr>
      <w:rFonts w:eastAsiaTheme="majorEastAsia" w:cstheme="majorBidi"/>
      <w:color w:val="272727" w:themeColor="text1" w:themeTint="D8"/>
    </w:rPr>
  </w:style>
  <w:style w:type="paragraph" w:styleId="Title">
    <w:name w:val="Title"/>
    <w:basedOn w:val="Normal"/>
    <w:next w:val="Normal"/>
    <w:link w:val="TitleChar"/>
    <w:uiPriority w:val="10"/>
    <w:qFormat/>
    <w:rsid w:val="00DB74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74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74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74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74BB"/>
    <w:pPr>
      <w:spacing w:before="160"/>
      <w:jc w:val="center"/>
    </w:pPr>
    <w:rPr>
      <w:i/>
      <w:iCs/>
      <w:color w:val="404040" w:themeColor="text1" w:themeTint="BF"/>
    </w:rPr>
  </w:style>
  <w:style w:type="character" w:customStyle="1" w:styleId="QuoteChar">
    <w:name w:val="Quote Char"/>
    <w:basedOn w:val="DefaultParagraphFont"/>
    <w:link w:val="Quote"/>
    <w:uiPriority w:val="29"/>
    <w:rsid w:val="00DB74BB"/>
    <w:rPr>
      <w:i/>
      <w:iCs/>
      <w:color w:val="404040" w:themeColor="text1" w:themeTint="BF"/>
    </w:rPr>
  </w:style>
  <w:style w:type="paragraph" w:styleId="ListParagraph">
    <w:name w:val="List Paragraph"/>
    <w:basedOn w:val="Normal"/>
    <w:uiPriority w:val="34"/>
    <w:qFormat/>
    <w:rsid w:val="00DB74BB"/>
    <w:pPr>
      <w:ind w:left="720"/>
      <w:contextualSpacing/>
    </w:pPr>
  </w:style>
  <w:style w:type="character" w:styleId="IntenseEmphasis">
    <w:name w:val="Intense Emphasis"/>
    <w:basedOn w:val="DefaultParagraphFont"/>
    <w:uiPriority w:val="21"/>
    <w:qFormat/>
    <w:rsid w:val="00DB74BB"/>
    <w:rPr>
      <w:i/>
      <w:iCs/>
      <w:color w:val="2F5496" w:themeColor="accent1" w:themeShade="BF"/>
    </w:rPr>
  </w:style>
  <w:style w:type="paragraph" w:styleId="IntenseQuote">
    <w:name w:val="Intense Quote"/>
    <w:basedOn w:val="Normal"/>
    <w:next w:val="Normal"/>
    <w:link w:val="IntenseQuoteChar"/>
    <w:uiPriority w:val="30"/>
    <w:qFormat/>
    <w:rsid w:val="00DB74B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B74BB"/>
    <w:rPr>
      <w:i/>
      <w:iCs/>
      <w:color w:val="2F5496" w:themeColor="accent1" w:themeShade="BF"/>
    </w:rPr>
  </w:style>
  <w:style w:type="character" w:styleId="IntenseReference">
    <w:name w:val="Intense Reference"/>
    <w:basedOn w:val="DefaultParagraphFont"/>
    <w:uiPriority w:val="32"/>
    <w:qFormat/>
    <w:rsid w:val="00DB74BB"/>
    <w:rPr>
      <w:b/>
      <w:bCs/>
      <w:smallCaps/>
      <w:color w:val="2F5496" w:themeColor="accent1" w:themeShade="BF"/>
      <w:spacing w:val="5"/>
    </w:rPr>
  </w:style>
  <w:style w:type="paragraph" w:styleId="NoSpacing">
    <w:name w:val="No Spacing"/>
    <w:uiPriority w:val="1"/>
    <w:qFormat/>
    <w:rsid w:val="00DB74BB"/>
    <w:pPr>
      <w:spacing w:after="0" w:line="240" w:lineRule="auto"/>
    </w:pPr>
    <w:rPr>
      <w:color w:val="44546A" w:themeColor="text2"/>
      <w:kern w:val="0"/>
      <w:sz w:val="20"/>
      <w:szCs w:val="20"/>
      <w:lang w:val="en-US"/>
      <w14:ligatures w14:val="none"/>
    </w:rPr>
  </w:style>
  <w:style w:type="character" w:styleId="Hyperlink">
    <w:name w:val="Hyperlink"/>
    <w:basedOn w:val="DefaultParagraphFont"/>
    <w:uiPriority w:val="99"/>
    <w:unhideWhenUsed/>
    <w:rsid w:val="007C2264"/>
    <w:rPr>
      <w:color w:val="0563C1" w:themeColor="hyperlink"/>
      <w:u w:val="single"/>
    </w:rPr>
  </w:style>
  <w:style w:type="character" w:styleId="UnresolvedMention">
    <w:name w:val="Unresolved Mention"/>
    <w:basedOn w:val="DefaultParagraphFont"/>
    <w:uiPriority w:val="99"/>
    <w:semiHidden/>
    <w:unhideWhenUsed/>
    <w:rsid w:val="007C22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18531">
      <w:bodyDiv w:val="1"/>
      <w:marLeft w:val="0"/>
      <w:marRight w:val="0"/>
      <w:marTop w:val="0"/>
      <w:marBottom w:val="0"/>
      <w:divBdr>
        <w:top w:val="none" w:sz="0" w:space="0" w:color="auto"/>
        <w:left w:val="none" w:sz="0" w:space="0" w:color="auto"/>
        <w:bottom w:val="none" w:sz="0" w:space="0" w:color="auto"/>
        <w:right w:val="none" w:sz="0" w:space="0" w:color="auto"/>
      </w:divBdr>
    </w:div>
    <w:div w:id="82381925">
      <w:bodyDiv w:val="1"/>
      <w:marLeft w:val="0"/>
      <w:marRight w:val="0"/>
      <w:marTop w:val="0"/>
      <w:marBottom w:val="0"/>
      <w:divBdr>
        <w:top w:val="none" w:sz="0" w:space="0" w:color="auto"/>
        <w:left w:val="none" w:sz="0" w:space="0" w:color="auto"/>
        <w:bottom w:val="none" w:sz="0" w:space="0" w:color="auto"/>
        <w:right w:val="none" w:sz="0" w:space="0" w:color="auto"/>
      </w:divBdr>
    </w:div>
    <w:div w:id="128742362">
      <w:bodyDiv w:val="1"/>
      <w:marLeft w:val="0"/>
      <w:marRight w:val="0"/>
      <w:marTop w:val="0"/>
      <w:marBottom w:val="0"/>
      <w:divBdr>
        <w:top w:val="none" w:sz="0" w:space="0" w:color="auto"/>
        <w:left w:val="none" w:sz="0" w:space="0" w:color="auto"/>
        <w:bottom w:val="none" w:sz="0" w:space="0" w:color="auto"/>
        <w:right w:val="none" w:sz="0" w:space="0" w:color="auto"/>
      </w:divBdr>
    </w:div>
    <w:div w:id="231743294">
      <w:bodyDiv w:val="1"/>
      <w:marLeft w:val="0"/>
      <w:marRight w:val="0"/>
      <w:marTop w:val="0"/>
      <w:marBottom w:val="0"/>
      <w:divBdr>
        <w:top w:val="none" w:sz="0" w:space="0" w:color="auto"/>
        <w:left w:val="none" w:sz="0" w:space="0" w:color="auto"/>
        <w:bottom w:val="none" w:sz="0" w:space="0" w:color="auto"/>
        <w:right w:val="none" w:sz="0" w:space="0" w:color="auto"/>
      </w:divBdr>
    </w:div>
    <w:div w:id="234241744">
      <w:bodyDiv w:val="1"/>
      <w:marLeft w:val="0"/>
      <w:marRight w:val="0"/>
      <w:marTop w:val="0"/>
      <w:marBottom w:val="0"/>
      <w:divBdr>
        <w:top w:val="none" w:sz="0" w:space="0" w:color="auto"/>
        <w:left w:val="none" w:sz="0" w:space="0" w:color="auto"/>
        <w:bottom w:val="none" w:sz="0" w:space="0" w:color="auto"/>
        <w:right w:val="none" w:sz="0" w:space="0" w:color="auto"/>
      </w:divBdr>
      <w:divsChild>
        <w:div w:id="1005520783">
          <w:marLeft w:val="0"/>
          <w:marRight w:val="0"/>
          <w:marTop w:val="0"/>
          <w:marBottom w:val="0"/>
          <w:divBdr>
            <w:top w:val="none" w:sz="0" w:space="0" w:color="auto"/>
            <w:left w:val="none" w:sz="0" w:space="0" w:color="auto"/>
            <w:bottom w:val="none" w:sz="0" w:space="0" w:color="auto"/>
            <w:right w:val="none" w:sz="0" w:space="0" w:color="auto"/>
          </w:divBdr>
          <w:divsChild>
            <w:div w:id="743646192">
              <w:marLeft w:val="0"/>
              <w:marRight w:val="0"/>
              <w:marTop w:val="0"/>
              <w:marBottom w:val="0"/>
              <w:divBdr>
                <w:top w:val="none" w:sz="0" w:space="0" w:color="auto"/>
                <w:left w:val="none" w:sz="0" w:space="0" w:color="auto"/>
                <w:bottom w:val="none" w:sz="0" w:space="0" w:color="auto"/>
                <w:right w:val="none" w:sz="0" w:space="0" w:color="auto"/>
              </w:divBdr>
              <w:divsChild>
                <w:div w:id="302080578">
                  <w:marLeft w:val="0"/>
                  <w:marRight w:val="0"/>
                  <w:marTop w:val="0"/>
                  <w:marBottom w:val="0"/>
                  <w:divBdr>
                    <w:top w:val="none" w:sz="0" w:space="0" w:color="auto"/>
                    <w:left w:val="none" w:sz="0" w:space="0" w:color="auto"/>
                    <w:bottom w:val="none" w:sz="0" w:space="0" w:color="auto"/>
                    <w:right w:val="none" w:sz="0" w:space="0" w:color="auto"/>
                  </w:divBdr>
                  <w:divsChild>
                    <w:div w:id="2037384613">
                      <w:marLeft w:val="0"/>
                      <w:marRight w:val="0"/>
                      <w:marTop w:val="0"/>
                      <w:marBottom w:val="0"/>
                      <w:divBdr>
                        <w:top w:val="none" w:sz="0" w:space="0" w:color="auto"/>
                        <w:left w:val="none" w:sz="0" w:space="0" w:color="auto"/>
                        <w:bottom w:val="none" w:sz="0" w:space="0" w:color="auto"/>
                        <w:right w:val="none" w:sz="0" w:space="0" w:color="auto"/>
                      </w:divBdr>
                      <w:divsChild>
                        <w:div w:id="2020692904">
                          <w:marLeft w:val="0"/>
                          <w:marRight w:val="0"/>
                          <w:marTop w:val="0"/>
                          <w:marBottom w:val="0"/>
                          <w:divBdr>
                            <w:top w:val="none" w:sz="0" w:space="0" w:color="auto"/>
                            <w:left w:val="none" w:sz="0" w:space="0" w:color="auto"/>
                            <w:bottom w:val="none" w:sz="0" w:space="0" w:color="auto"/>
                            <w:right w:val="none" w:sz="0" w:space="0" w:color="auto"/>
                          </w:divBdr>
                          <w:divsChild>
                            <w:div w:id="42947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4001603">
      <w:bodyDiv w:val="1"/>
      <w:marLeft w:val="0"/>
      <w:marRight w:val="0"/>
      <w:marTop w:val="0"/>
      <w:marBottom w:val="0"/>
      <w:divBdr>
        <w:top w:val="none" w:sz="0" w:space="0" w:color="auto"/>
        <w:left w:val="none" w:sz="0" w:space="0" w:color="auto"/>
        <w:bottom w:val="none" w:sz="0" w:space="0" w:color="auto"/>
        <w:right w:val="none" w:sz="0" w:space="0" w:color="auto"/>
      </w:divBdr>
    </w:div>
    <w:div w:id="251821191">
      <w:bodyDiv w:val="1"/>
      <w:marLeft w:val="0"/>
      <w:marRight w:val="0"/>
      <w:marTop w:val="0"/>
      <w:marBottom w:val="0"/>
      <w:divBdr>
        <w:top w:val="none" w:sz="0" w:space="0" w:color="auto"/>
        <w:left w:val="none" w:sz="0" w:space="0" w:color="auto"/>
        <w:bottom w:val="none" w:sz="0" w:space="0" w:color="auto"/>
        <w:right w:val="none" w:sz="0" w:space="0" w:color="auto"/>
      </w:divBdr>
    </w:div>
    <w:div w:id="331296731">
      <w:bodyDiv w:val="1"/>
      <w:marLeft w:val="0"/>
      <w:marRight w:val="0"/>
      <w:marTop w:val="0"/>
      <w:marBottom w:val="0"/>
      <w:divBdr>
        <w:top w:val="none" w:sz="0" w:space="0" w:color="auto"/>
        <w:left w:val="none" w:sz="0" w:space="0" w:color="auto"/>
        <w:bottom w:val="none" w:sz="0" w:space="0" w:color="auto"/>
        <w:right w:val="none" w:sz="0" w:space="0" w:color="auto"/>
      </w:divBdr>
      <w:divsChild>
        <w:div w:id="206065383">
          <w:marLeft w:val="0"/>
          <w:marRight w:val="0"/>
          <w:marTop w:val="0"/>
          <w:marBottom w:val="0"/>
          <w:divBdr>
            <w:top w:val="none" w:sz="0" w:space="0" w:color="auto"/>
            <w:left w:val="none" w:sz="0" w:space="0" w:color="auto"/>
            <w:bottom w:val="none" w:sz="0" w:space="0" w:color="auto"/>
            <w:right w:val="none" w:sz="0" w:space="0" w:color="auto"/>
          </w:divBdr>
        </w:div>
        <w:div w:id="1884902383">
          <w:marLeft w:val="0"/>
          <w:marRight w:val="0"/>
          <w:marTop w:val="0"/>
          <w:marBottom w:val="0"/>
          <w:divBdr>
            <w:top w:val="none" w:sz="0" w:space="0" w:color="auto"/>
            <w:left w:val="none" w:sz="0" w:space="0" w:color="auto"/>
            <w:bottom w:val="none" w:sz="0" w:space="0" w:color="auto"/>
            <w:right w:val="none" w:sz="0" w:space="0" w:color="auto"/>
          </w:divBdr>
        </w:div>
        <w:div w:id="1558593424">
          <w:marLeft w:val="0"/>
          <w:marRight w:val="0"/>
          <w:marTop w:val="0"/>
          <w:marBottom w:val="0"/>
          <w:divBdr>
            <w:top w:val="none" w:sz="0" w:space="0" w:color="auto"/>
            <w:left w:val="none" w:sz="0" w:space="0" w:color="auto"/>
            <w:bottom w:val="none" w:sz="0" w:space="0" w:color="auto"/>
            <w:right w:val="none" w:sz="0" w:space="0" w:color="auto"/>
          </w:divBdr>
        </w:div>
        <w:div w:id="1031999632">
          <w:marLeft w:val="0"/>
          <w:marRight w:val="0"/>
          <w:marTop w:val="0"/>
          <w:marBottom w:val="0"/>
          <w:divBdr>
            <w:top w:val="none" w:sz="0" w:space="0" w:color="auto"/>
            <w:left w:val="none" w:sz="0" w:space="0" w:color="auto"/>
            <w:bottom w:val="none" w:sz="0" w:space="0" w:color="auto"/>
            <w:right w:val="none" w:sz="0" w:space="0" w:color="auto"/>
          </w:divBdr>
        </w:div>
        <w:div w:id="1234705727">
          <w:marLeft w:val="0"/>
          <w:marRight w:val="0"/>
          <w:marTop w:val="0"/>
          <w:marBottom w:val="0"/>
          <w:divBdr>
            <w:top w:val="none" w:sz="0" w:space="0" w:color="auto"/>
            <w:left w:val="none" w:sz="0" w:space="0" w:color="auto"/>
            <w:bottom w:val="none" w:sz="0" w:space="0" w:color="auto"/>
            <w:right w:val="none" w:sz="0" w:space="0" w:color="auto"/>
          </w:divBdr>
        </w:div>
        <w:div w:id="997539127">
          <w:marLeft w:val="0"/>
          <w:marRight w:val="0"/>
          <w:marTop w:val="0"/>
          <w:marBottom w:val="0"/>
          <w:divBdr>
            <w:top w:val="none" w:sz="0" w:space="0" w:color="auto"/>
            <w:left w:val="none" w:sz="0" w:space="0" w:color="auto"/>
            <w:bottom w:val="none" w:sz="0" w:space="0" w:color="auto"/>
            <w:right w:val="none" w:sz="0" w:space="0" w:color="auto"/>
          </w:divBdr>
        </w:div>
      </w:divsChild>
    </w:div>
    <w:div w:id="355082876">
      <w:bodyDiv w:val="1"/>
      <w:marLeft w:val="0"/>
      <w:marRight w:val="0"/>
      <w:marTop w:val="0"/>
      <w:marBottom w:val="0"/>
      <w:divBdr>
        <w:top w:val="none" w:sz="0" w:space="0" w:color="auto"/>
        <w:left w:val="none" w:sz="0" w:space="0" w:color="auto"/>
        <w:bottom w:val="none" w:sz="0" w:space="0" w:color="auto"/>
        <w:right w:val="none" w:sz="0" w:space="0" w:color="auto"/>
      </w:divBdr>
    </w:div>
    <w:div w:id="355274714">
      <w:bodyDiv w:val="1"/>
      <w:marLeft w:val="0"/>
      <w:marRight w:val="0"/>
      <w:marTop w:val="0"/>
      <w:marBottom w:val="0"/>
      <w:divBdr>
        <w:top w:val="none" w:sz="0" w:space="0" w:color="auto"/>
        <w:left w:val="none" w:sz="0" w:space="0" w:color="auto"/>
        <w:bottom w:val="none" w:sz="0" w:space="0" w:color="auto"/>
        <w:right w:val="none" w:sz="0" w:space="0" w:color="auto"/>
      </w:divBdr>
    </w:div>
    <w:div w:id="418066794">
      <w:bodyDiv w:val="1"/>
      <w:marLeft w:val="0"/>
      <w:marRight w:val="0"/>
      <w:marTop w:val="0"/>
      <w:marBottom w:val="0"/>
      <w:divBdr>
        <w:top w:val="none" w:sz="0" w:space="0" w:color="auto"/>
        <w:left w:val="none" w:sz="0" w:space="0" w:color="auto"/>
        <w:bottom w:val="none" w:sz="0" w:space="0" w:color="auto"/>
        <w:right w:val="none" w:sz="0" w:space="0" w:color="auto"/>
      </w:divBdr>
    </w:div>
    <w:div w:id="419720917">
      <w:bodyDiv w:val="1"/>
      <w:marLeft w:val="0"/>
      <w:marRight w:val="0"/>
      <w:marTop w:val="0"/>
      <w:marBottom w:val="0"/>
      <w:divBdr>
        <w:top w:val="none" w:sz="0" w:space="0" w:color="auto"/>
        <w:left w:val="none" w:sz="0" w:space="0" w:color="auto"/>
        <w:bottom w:val="none" w:sz="0" w:space="0" w:color="auto"/>
        <w:right w:val="none" w:sz="0" w:space="0" w:color="auto"/>
      </w:divBdr>
    </w:div>
    <w:div w:id="553351255">
      <w:bodyDiv w:val="1"/>
      <w:marLeft w:val="0"/>
      <w:marRight w:val="0"/>
      <w:marTop w:val="0"/>
      <w:marBottom w:val="0"/>
      <w:divBdr>
        <w:top w:val="none" w:sz="0" w:space="0" w:color="auto"/>
        <w:left w:val="none" w:sz="0" w:space="0" w:color="auto"/>
        <w:bottom w:val="none" w:sz="0" w:space="0" w:color="auto"/>
        <w:right w:val="none" w:sz="0" w:space="0" w:color="auto"/>
      </w:divBdr>
    </w:div>
    <w:div w:id="625089939">
      <w:bodyDiv w:val="1"/>
      <w:marLeft w:val="0"/>
      <w:marRight w:val="0"/>
      <w:marTop w:val="0"/>
      <w:marBottom w:val="0"/>
      <w:divBdr>
        <w:top w:val="none" w:sz="0" w:space="0" w:color="auto"/>
        <w:left w:val="none" w:sz="0" w:space="0" w:color="auto"/>
        <w:bottom w:val="none" w:sz="0" w:space="0" w:color="auto"/>
        <w:right w:val="none" w:sz="0" w:space="0" w:color="auto"/>
      </w:divBdr>
    </w:div>
    <w:div w:id="634607662">
      <w:bodyDiv w:val="1"/>
      <w:marLeft w:val="0"/>
      <w:marRight w:val="0"/>
      <w:marTop w:val="0"/>
      <w:marBottom w:val="0"/>
      <w:divBdr>
        <w:top w:val="none" w:sz="0" w:space="0" w:color="auto"/>
        <w:left w:val="none" w:sz="0" w:space="0" w:color="auto"/>
        <w:bottom w:val="none" w:sz="0" w:space="0" w:color="auto"/>
        <w:right w:val="none" w:sz="0" w:space="0" w:color="auto"/>
      </w:divBdr>
    </w:div>
    <w:div w:id="686253472">
      <w:bodyDiv w:val="1"/>
      <w:marLeft w:val="0"/>
      <w:marRight w:val="0"/>
      <w:marTop w:val="0"/>
      <w:marBottom w:val="0"/>
      <w:divBdr>
        <w:top w:val="none" w:sz="0" w:space="0" w:color="auto"/>
        <w:left w:val="none" w:sz="0" w:space="0" w:color="auto"/>
        <w:bottom w:val="none" w:sz="0" w:space="0" w:color="auto"/>
        <w:right w:val="none" w:sz="0" w:space="0" w:color="auto"/>
      </w:divBdr>
      <w:divsChild>
        <w:div w:id="1768116819">
          <w:marLeft w:val="0"/>
          <w:marRight w:val="0"/>
          <w:marTop w:val="0"/>
          <w:marBottom w:val="0"/>
          <w:divBdr>
            <w:top w:val="none" w:sz="0" w:space="0" w:color="auto"/>
            <w:left w:val="none" w:sz="0" w:space="0" w:color="auto"/>
            <w:bottom w:val="none" w:sz="0" w:space="0" w:color="auto"/>
            <w:right w:val="none" w:sz="0" w:space="0" w:color="auto"/>
          </w:divBdr>
        </w:div>
        <w:div w:id="1356734043">
          <w:marLeft w:val="0"/>
          <w:marRight w:val="0"/>
          <w:marTop w:val="0"/>
          <w:marBottom w:val="0"/>
          <w:divBdr>
            <w:top w:val="none" w:sz="0" w:space="0" w:color="auto"/>
            <w:left w:val="none" w:sz="0" w:space="0" w:color="auto"/>
            <w:bottom w:val="none" w:sz="0" w:space="0" w:color="auto"/>
            <w:right w:val="none" w:sz="0" w:space="0" w:color="auto"/>
          </w:divBdr>
        </w:div>
        <w:div w:id="1326589718">
          <w:marLeft w:val="0"/>
          <w:marRight w:val="0"/>
          <w:marTop w:val="0"/>
          <w:marBottom w:val="0"/>
          <w:divBdr>
            <w:top w:val="none" w:sz="0" w:space="0" w:color="auto"/>
            <w:left w:val="none" w:sz="0" w:space="0" w:color="auto"/>
            <w:bottom w:val="none" w:sz="0" w:space="0" w:color="auto"/>
            <w:right w:val="none" w:sz="0" w:space="0" w:color="auto"/>
          </w:divBdr>
        </w:div>
        <w:div w:id="862748593">
          <w:marLeft w:val="0"/>
          <w:marRight w:val="0"/>
          <w:marTop w:val="0"/>
          <w:marBottom w:val="0"/>
          <w:divBdr>
            <w:top w:val="none" w:sz="0" w:space="0" w:color="auto"/>
            <w:left w:val="none" w:sz="0" w:space="0" w:color="auto"/>
            <w:bottom w:val="none" w:sz="0" w:space="0" w:color="auto"/>
            <w:right w:val="none" w:sz="0" w:space="0" w:color="auto"/>
          </w:divBdr>
        </w:div>
        <w:div w:id="1845435466">
          <w:marLeft w:val="0"/>
          <w:marRight w:val="0"/>
          <w:marTop w:val="0"/>
          <w:marBottom w:val="0"/>
          <w:divBdr>
            <w:top w:val="none" w:sz="0" w:space="0" w:color="auto"/>
            <w:left w:val="none" w:sz="0" w:space="0" w:color="auto"/>
            <w:bottom w:val="none" w:sz="0" w:space="0" w:color="auto"/>
            <w:right w:val="none" w:sz="0" w:space="0" w:color="auto"/>
          </w:divBdr>
        </w:div>
        <w:div w:id="1141658501">
          <w:marLeft w:val="0"/>
          <w:marRight w:val="0"/>
          <w:marTop w:val="0"/>
          <w:marBottom w:val="0"/>
          <w:divBdr>
            <w:top w:val="none" w:sz="0" w:space="0" w:color="auto"/>
            <w:left w:val="none" w:sz="0" w:space="0" w:color="auto"/>
            <w:bottom w:val="none" w:sz="0" w:space="0" w:color="auto"/>
            <w:right w:val="none" w:sz="0" w:space="0" w:color="auto"/>
          </w:divBdr>
        </w:div>
      </w:divsChild>
    </w:div>
    <w:div w:id="725644163">
      <w:bodyDiv w:val="1"/>
      <w:marLeft w:val="0"/>
      <w:marRight w:val="0"/>
      <w:marTop w:val="0"/>
      <w:marBottom w:val="0"/>
      <w:divBdr>
        <w:top w:val="none" w:sz="0" w:space="0" w:color="auto"/>
        <w:left w:val="none" w:sz="0" w:space="0" w:color="auto"/>
        <w:bottom w:val="none" w:sz="0" w:space="0" w:color="auto"/>
        <w:right w:val="none" w:sz="0" w:space="0" w:color="auto"/>
      </w:divBdr>
      <w:divsChild>
        <w:div w:id="1382242385">
          <w:marLeft w:val="0"/>
          <w:marRight w:val="0"/>
          <w:marTop w:val="0"/>
          <w:marBottom w:val="0"/>
          <w:divBdr>
            <w:top w:val="none" w:sz="0" w:space="0" w:color="auto"/>
            <w:left w:val="none" w:sz="0" w:space="0" w:color="auto"/>
            <w:bottom w:val="none" w:sz="0" w:space="0" w:color="auto"/>
            <w:right w:val="none" w:sz="0" w:space="0" w:color="auto"/>
          </w:divBdr>
          <w:divsChild>
            <w:div w:id="1678311860">
              <w:marLeft w:val="0"/>
              <w:marRight w:val="0"/>
              <w:marTop w:val="0"/>
              <w:marBottom w:val="0"/>
              <w:divBdr>
                <w:top w:val="none" w:sz="0" w:space="0" w:color="auto"/>
                <w:left w:val="none" w:sz="0" w:space="0" w:color="auto"/>
                <w:bottom w:val="none" w:sz="0" w:space="0" w:color="auto"/>
                <w:right w:val="none" w:sz="0" w:space="0" w:color="auto"/>
              </w:divBdr>
              <w:divsChild>
                <w:div w:id="32579462">
                  <w:marLeft w:val="0"/>
                  <w:marRight w:val="0"/>
                  <w:marTop w:val="0"/>
                  <w:marBottom w:val="0"/>
                  <w:divBdr>
                    <w:top w:val="none" w:sz="0" w:space="0" w:color="auto"/>
                    <w:left w:val="none" w:sz="0" w:space="0" w:color="auto"/>
                    <w:bottom w:val="none" w:sz="0" w:space="0" w:color="auto"/>
                    <w:right w:val="none" w:sz="0" w:space="0" w:color="auto"/>
                  </w:divBdr>
                  <w:divsChild>
                    <w:div w:id="1470439590">
                      <w:marLeft w:val="0"/>
                      <w:marRight w:val="0"/>
                      <w:marTop w:val="0"/>
                      <w:marBottom w:val="0"/>
                      <w:divBdr>
                        <w:top w:val="none" w:sz="0" w:space="0" w:color="auto"/>
                        <w:left w:val="none" w:sz="0" w:space="0" w:color="auto"/>
                        <w:bottom w:val="none" w:sz="0" w:space="0" w:color="auto"/>
                        <w:right w:val="none" w:sz="0" w:space="0" w:color="auto"/>
                      </w:divBdr>
                      <w:divsChild>
                        <w:div w:id="782921568">
                          <w:marLeft w:val="0"/>
                          <w:marRight w:val="0"/>
                          <w:marTop w:val="0"/>
                          <w:marBottom w:val="0"/>
                          <w:divBdr>
                            <w:top w:val="none" w:sz="0" w:space="0" w:color="auto"/>
                            <w:left w:val="none" w:sz="0" w:space="0" w:color="auto"/>
                            <w:bottom w:val="none" w:sz="0" w:space="0" w:color="auto"/>
                            <w:right w:val="none" w:sz="0" w:space="0" w:color="auto"/>
                          </w:divBdr>
                          <w:divsChild>
                            <w:div w:id="13144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2580708">
      <w:bodyDiv w:val="1"/>
      <w:marLeft w:val="0"/>
      <w:marRight w:val="0"/>
      <w:marTop w:val="0"/>
      <w:marBottom w:val="0"/>
      <w:divBdr>
        <w:top w:val="none" w:sz="0" w:space="0" w:color="auto"/>
        <w:left w:val="none" w:sz="0" w:space="0" w:color="auto"/>
        <w:bottom w:val="none" w:sz="0" w:space="0" w:color="auto"/>
        <w:right w:val="none" w:sz="0" w:space="0" w:color="auto"/>
      </w:divBdr>
    </w:div>
    <w:div w:id="763763530">
      <w:bodyDiv w:val="1"/>
      <w:marLeft w:val="0"/>
      <w:marRight w:val="0"/>
      <w:marTop w:val="0"/>
      <w:marBottom w:val="0"/>
      <w:divBdr>
        <w:top w:val="none" w:sz="0" w:space="0" w:color="auto"/>
        <w:left w:val="none" w:sz="0" w:space="0" w:color="auto"/>
        <w:bottom w:val="none" w:sz="0" w:space="0" w:color="auto"/>
        <w:right w:val="none" w:sz="0" w:space="0" w:color="auto"/>
      </w:divBdr>
    </w:div>
    <w:div w:id="785076267">
      <w:bodyDiv w:val="1"/>
      <w:marLeft w:val="0"/>
      <w:marRight w:val="0"/>
      <w:marTop w:val="0"/>
      <w:marBottom w:val="0"/>
      <w:divBdr>
        <w:top w:val="none" w:sz="0" w:space="0" w:color="auto"/>
        <w:left w:val="none" w:sz="0" w:space="0" w:color="auto"/>
        <w:bottom w:val="none" w:sz="0" w:space="0" w:color="auto"/>
        <w:right w:val="none" w:sz="0" w:space="0" w:color="auto"/>
      </w:divBdr>
    </w:div>
    <w:div w:id="791098253">
      <w:bodyDiv w:val="1"/>
      <w:marLeft w:val="0"/>
      <w:marRight w:val="0"/>
      <w:marTop w:val="0"/>
      <w:marBottom w:val="0"/>
      <w:divBdr>
        <w:top w:val="none" w:sz="0" w:space="0" w:color="auto"/>
        <w:left w:val="none" w:sz="0" w:space="0" w:color="auto"/>
        <w:bottom w:val="none" w:sz="0" w:space="0" w:color="auto"/>
        <w:right w:val="none" w:sz="0" w:space="0" w:color="auto"/>
      </w:divBdr>
    </w:div>
    <w:div w:id="799804082">
      <w:bodyDiv w:val="1"/>
      <w:marLeft w:val="0"/>
      <w:marRight w:val="0"/>
      <w:marTop w:val="0"/>
      <w:marBottom w:val="0"/>
      <w:divBdr>
        <w:top w:val="none" w:sz="0" w:space="0" w:color="auto"/>
        <w:left w:val="none" w:sz="0" w:space="0" w:color="auto"/>
        <w:bottom w:val="none" w:sz="0" w:space="0" w:color="auto"/>
        <w:right w:val="none" w:sz="0" w:space="0" w:color="auto"/>
      </w:divBdr>
    </w:div>
    <w:div w:id="803811981">
      <w:bodyDiv w:val="1"/>
      <w:marLeft w:val="0"/>
      <w:marRight w:val="0"/>
      <w:marTop w:val="0"/>
      <w:marBottom w:val="0"/>
      <w:divBdr>
        <w:top w:val="none" w:sz="0" w:space="0" w:color="auto"/>
        <w:left w:val="none" w:sz="0" w:space="0" w:color="auto"/>
        <w:bottom w:val="none" w:sz="0" w:space="0" w:color="auto"/>
        <w:right w:val="none" w:sz="0" w:space="0" w:color="auto"/>
      </w:divBdr>
    </w:div>
    <w:div w:id="838891540">
      <w:bodyDiv w:val="1"/>
      <w:marLeft w:val="0"/>
      <w:marRight w:val="0"/>
      <w:marTop w:val="0"/>
      <w:marBottom w:val="0"/>
      <w:divBdr>
        <w:top w:val="none" w:sz="0" w:space="0" w:color="auto"/>
        <w:left w:val="none" w:sz="0" w:space="0" w:color="auto"/>
        <w:bottom w:val="none" w:sz="0" w:space="0" w:color="auto"/>
        <w:right w:val="none" w:sz="0" w:space="0" w:color="auto"/>
      </w:divBdr>
    </w:div>
    <w:div w:id="915936844">
      <w:bodyDiv w:val="1"/>
      <w:marLeft w:val="0"/>
      <w:marRight w:val="0"/>
      <w:marTop w:val="0"/>
      <w:marBottom w:val="0"/>
      <w:divBdr>
        <w:top w:val="none" w:sz="0" w:space="0" w:color="auto"/>
        <w:left w:val="none" w:sz="0" w:space="0" w:color="auto"/>
        <w:bottom w:val="none" w:sz="0" w:space="0" w:color="auto"/>
        <w:right w:val="none" w:sz="0" w:space="0" w:color="auto"/>
      </w:divBdr>
    </w:div>
    <w:div w:id="920992199">
      <w:bodyDiv w:val="1"/>
      <w:marLeft w:val="0"/>
      <w:marRight w:val="0"/>
      <w:marTop w:val="0"/>
      <w:marBottom w:val="0"/>
      <w:divBdr>
        <w:top w:val="none" w:sz="0" w:space="0" w:color="auto"/>
        <w:left w:val="none" w:sz="0" w:space="0" w:color="auto"/>
        <w:bottom w:val="none" w:sz="0" w:space="0" w:color="auto"/>
        <w:right w:val="none" w:sz="0" w:space="0" w:color="auto"/>
      </w:divBdr>
    </w:div>
    <w:div w:id="930044543">
      <w:bodyDiv w:val="1"/>
      <w:marLeft w:val="0"/>
      <w:marRight w:val="0"/>
      <w:marTop w:val="0"/>
      <w:marBottom w:val="0"/>
      <w:divBdr>
        <w:top w:val="none" w:sz="0" w:space="0" w:color="auto"/>
        <w:left w:val="none" w:sz="0" w:space="0" w:color="auto"/>
        <w:bottom w:val="none" w:sz="0" w:space="0" w:color="auto"/>
        <w:right w:val="none" w:sz="0" w:space="0" w:color="auto"/>
      </w:divBdr>
    </w:div>
    <w:div w:id="943614462">
      <w:bodyDiv w:val="1"/>
      <w:marLeft w:val="0"/>
      <w:marRight w:val="0"/>
      <w:marTop w:val="0"/>
      <w:marBottom w:val="0"/>
      <w:divBdr>
        <w:top w:val="none" w:sz="0" w:space="0" w:color="auto"/>
        <w:left w:val="none" w:sz="0" w:space="0" w:color="auto"/>
        <w:bottom w:val="none" w:sz="0" w:space="0" w:color="auto"/>
        <w:right w:val="none" w:sz="0" w:space="0" w:color="auto"/>
      </w:divBdr>
      <w:divsChild>
        <w:div w:id="1703437823">
          <w:marLeft w:val="0"/>
          <w:marRight w:val="0"/>
          <w:marTop w:val="0"/>
          <w:marBottom w:val="0"/>
          <w:divBdr>
            <w:top w:val="none" w:sz="0" w:space="0" w:color="auto"/>
            <w:left w:val="none" w:sz="0" w:space="0" w:color="auto"/>
            <w:bottom w:val="none" w:sz="0" w:space="0" w:color="auto"/>
            <w:right w:val="none" w:sz="0" w:space="0" w:color="auto"/>
          </w:divBdr>
          <w:divsChild>
            <w:div w:id="882406492">
              <w:marLeft w:val="0"/>
              <w:marRight w:val="0"/>
              <w:marTop w:val="0"/>
              <w:marBottom w:val="0"/>
              <w:divBdr>
                <w:top w:val="none" w:sz="0" w:space="0" w:color="auto"/>
                <w:left w:val="none" w:sz="0" w:space="0" w:color="auto"/>
                <w:bottom w:val="none" w:sz="0" w:space="0" w:color="auto"/>
                <w:right w:val="none" w:sz="0" w:space="0" w:color="auto"/>
              </w:divBdr>
            </w:div>
            <w:div w:id="6836414">
              <w:marLeft w:val="0"/>
              <w:marRight w:val="0"/>
              <w:marTop w:val="0"/>
              <w:marBottom w:val="0"/>
              <w:divBdr>
                <w:top w:val="none" w:sz="0" w:space="0" w:color="auto"/>
                <w:left w:val="none" w:sz="0" w:space="0" w:color="auto"/>
                <w:bottom w:val="none" w:sz="0" w:space="0" w:color="auto"/>
                <w:right w:val="none" w:sz="0" w:space="0" w:color="auto"/>
              </w:divBdr>
              <w:divsChild>
                <w:div w:id="1229922646">
                  <w:marLeft w:val="0"/>
                  <w:marRight w:val="0"/>
                  <w:marTop w:val="0"/>
                  <w:marBottom w:val="0"/>
                  <w:divBdr>
                    <w:top w:val="none" w:sz="0" w:space="0" w:color="auto"/>
                    <w:left w:val="none" w:sz="0" w:space="0" w:color="auto"/>
                    <w:bottom w:val="none" w:sz="0" w:space="0" w:color="auto"/>
                    <w:right w:val="none" w:sz="0" w:space="0" w:color="auto"/>
                  </w:divBdr>
                  <w:divsChild>
                    <w:div w:id="57470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47463">
              <w:marLeft w:val="0"/>
              <w:marRight w:val="0"/>
              <w:marTop w:val="0"/>
              <w:marBottom w:val="0"/>
              <w:divBdr>
                <w:top w:val="none" w:sz="0" w:space="0" w:color="auto"/>
                <w:left w:val="none" w:sz="0" w:space="0" w:color="auto"/>
                <w:bottom w:val="none" w:sz="0" w:space="0" w:color="auto"/>
                <w:right w:val="none" w:sz="0" w:space="0" w:color="auto"/>
              </w:divBdr>
            </w:div>
          </w:divsChild>
        </w:div>
        <w:div w:id="1953508547">
          <w:marLeft w:val="0"/>
          <w:marRight w:val="0"/>
          <w:marTop w:val="0"/>
          <w:marBottom w:val="0"/>
          <w:divBdr>
            <w:top w:val="none" w:sz="0" w:space="0" w:color="auto"/>
            <w:left w:val="none" w:sz="0" w:space="0" w:color="auto"/>
            <w:bottom w:val="none" w:sz="0" w:space="0" w:color="auto"/>
            <w:right w:val="none" w:sz="0" w:space="0" w:color="auto"/>
          </w:divBdr>
          <w:divsChild>
            <w:div w:id="2062096390">
              <w:marLeft w:val="0"/>
              <w:marRight w:val="0"/>
              <w:marTop w:val="0"/>
              <w:marBottom w:val="0"/>
              <w:divBdr>
                <w:top w:val="none" w:sz="0" w:space="0" w:color="auto"/>
                <w:left w:val="none" w:sz="0" w:space="0" w:color="auto"/>
                <w:bottom w:val="none" w:sz="0" w:space="0" w:color="auto"/>
                <w:right w:val="none" w:sz="0" w:space="0" w:color="auto"/>
              </w:divBdr>
            </w:div>
            <w:div w:id="583683192">
              <w:marLeft w:val="0"/>
              <w:marRight w:val="0"/>
              <w:marTop w:val="0"/>
              <w:marBottom w:val="0"/>
              <w:divBdr>
                <w:top w:val="none" w:sz="0" w:space="0" w:color="auto"/>
                <w:left w:val="none" w:sz="0" w:space="0" w:color="auto"/>
                <w:bottom w:val="none" w:sz="0" w:space="0" w:color="auto"/>
                <w:right w:val="none" w:sz="0" w:space="0" w:color="auto"/>
              </w:divBdr>
              <w:divsChild>
                <w:div w:id="1704137493">
                  <w:marLeft w:val="0"/>
                  <w:marRight w:val="0"/>
                  <w:marTop w:val="0"/>
                  <w:marBottom w:val="0"/>
                  <w:divBdr>
                    <w:top w:val="none" w:sz="0" w:space="0" w:color="auto"/>
                    <w:left w:val="none" w:sz="0" w:space="0" w:color="auto"/>
                    <w:bottom w:val="none" w:sz="0" w:space="0" w:color="auto"/>
                    <w:right w:val="none" w:sz="0" w:space="0" w:color="auto"/>
                  </w:divBdr>
                  <w:divsChild>
                    <w:div w:id="97730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50041">
              <w:marLeft w:val="0"/>
              <w:marRight w:val="0"/>
              <w:marTop w:val="0"/>
              <w:marBottom w:val="0"/>
              <w:divBdr>
                <w:top w:val="none" w:sz="0" w:space="0" w:color="auto"/>
                <w:left w:val="none" w:sz="0" w:space="0" w:color="auto"/>
                <w:bottom w:val="none" w:sz="0" w:space="0" w:color="auto"/>
                <w:right w:val="none" w:sz="0" w:space="0" w:color="auto"/>
              </w:divBdr>
            </w:div>
          </w:divsChild>
        </w:div>
        <w:div w:id="538053069">
          <w:marLeft w:val="0"/>
          <w:marRight w:val="0"/>
          <w:marTop w:val="0"/>
          <w:marBottom w:val="0"/>
          <w:divBdr>
            <w:top w:val="none" w:sz="0" w:space="0" w:color="auto"/>
            <w:left w:val="none" w:sz="0" w:space="0" w:color="auto"/>
            <w:bottom w:val="none" w:sz="0" w:space="0" w:color="auto"/>
            <w:right w:val="none" w:sz="0" w:space="0" w:color="auto"/>
          </w:divBdr>
          <w:divsChild>
            <w:div w:id="312564247">
              <w:marLeft w:val="0"/>
              <w:marRight w:val="0"/>
              <w:marTop w:val="0"/>
              <w:marBottom w:val="0"/>
              <w:divBdr>
                <w:top w:val="none" w:sz="0" w:space="0" w:color="auto"/>
                <w:left w:val="none" w:sz="0" w:space="0" w:color="auto"/>
                <w:bottom w:val="none" w:sz="0" w:space="0" w:color="auto"/>
                <w:right w:val="none" w:sz="0" w:space="0" w:color="auto"/>
              </w:divBdr>
            </w:div>
            <w:div w:id="1741829840">
              <w:marLeft w:val="0"/>
              <w:marRight w:val="0"/>
              <w:marTop w:val="0"/>
              <w:marBottom w:val="0"/>
              <w:divBdr>
                <w:top w:val="none" w:sz="0" w:space="0" w:color="auto"/>
                <w:left w:val="none" w:sz="0" w:space="0" w:color="auto"/>
                <w:bottom w:val="none" w:sz="0" w:space="0" w:color="auto"/>
                <w:right w:val="none" w:sz="0" w:space="0" w:color="auto"/>
              </w:divBdr>
              <w:divsChild>
                <w:div w:id="1657873860">
                  <w:marLeft w:val="0"/>
                  <w:marRight w:val="0"/>
                  <w:marTop w:val="0"/>
                  <w:marBottom w:val="0"/>
                  <w:divBdr>
                    <w:top w:val="none" w:sz="0" w:space="0" w:color="auto"/>
                    <w:left w:val="none" w:sz="0" w:space="0" w:color="auto"/>
                    <w:bottom w:val="none" w:sz="0" w:space="0" w:color="auto"/>
                    <w:right w:val="none" w:sz="0" w:space="0" w:color="auto"/>
                  </w:divBdr>
                  <w:divsChild>
                    <w:div w:id="122803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973">
              <w:marLeft w:val="0"/>
              <w:marRight w:val="0"/>
              <w:marTop w:val="0"/>
              <w:marBottom w:val="0"/>
              <w:divBdr>
                <w:top w:val="none" w:sz="0" w:space="0" w:color="auto"/>
                <w:left w:val="none" w:sz="0" w:space="0" w:color="auto"/>
                <w:bottom w:val="none" w:sz="0" w:space="0" w:color="auto"/>
                <w:right w:val="none" w:sz="0" w:space="0" w:color="auto"/>
              </w:divBdr>
            </w:div>
          </w:divsChild>
        </w:div>
        <w:div w:id="486242814">
          <w:marLeft w:val="0"/>
          <w:marRight w:val="0"/>
          <w:marTop w:val="0"/>
          <w:marBottom w:val="0"/>
          <w:divBdr>
            <w:top w:val="none" w:sz="0" w:space="0" w:color="auto"/>
            <w:left w:val="none" w:sz="0" w:space="0" w:color="auto"/>
            <w:bottom w:val="none" w:sz="0" w:space="0" w:color="auto"/>
            <w:right w:val="none" w:sz="0" w:space="0" w:color="auto"/>
          </w:divBdr>
          <w:divsChild>
            <w:div w:id="452287399">
              <w:marLeft w:val="0"/>
              <w:marRight w:val="0"/>
              <w:marTop w:val="0"/>
              <w:marBottom w:val="0"/>
              <w:divBdr>
                <w:top w:val="none" w:sz="0" w:space="0" w:color="auto"/>
                <w:left w:val="none" w:sz="0" w:space="0" w:color="auto"/>
                <w:bottom w:val="none" w:sz="0" w:space="0" w:color="auto"/>
                <w:right w:val="none" w:sz="0" w:space="0" w:color="auto"/>
              </w:divBdr>
            </w:div>
            <w:div w:id="109903909">
              <w:marLeft w:val="0"/>
              <w:marRight w:val="0"/>
              <w:marTop w:val="0"/>
              <w:marBottom w:val="0"/>
              <w:divBdr>
                <w:top w:val="none" w:sz="0" w:space="0" w:color="auto"/>
                <w:left w:val="none" w:sz="0" w:space="0" w:color="auto"/>
                <w:bottom w:val="none" w:sz="0" w:space="0" w:color="auto"/>
                <w:right w:val="none" w:sz="0" w:space="0" w:color="auto"/>
              </w:divBdr>
              <w:divsChild>
                <w:div w:id="315307872">
                  <w:marLeft w:val="0"/>
                  <w:marRight w:val="0"/>
                  <w:marTop w:val="0"/>
                  <w:marBottom w:val="0"/>
                  <w:divBdr>
                    <w:top w:val="none" w:sz="0" w:space="0" w:color="auto"/>
                    <w:left w:val="none" w:sz="0" w:space="0" w:color="auto"/>
                    <w:bottom w:val="none" w:sz="0" w:space="0" w:color="auto"/>
                    <w:right w:val="none" w:sz="0" w:space="0" w:color="auto"/>
                  </w:divBdr>
                  <w:divsChild>
                    <w:div w:id="90171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7909">
              <w:marLeft w:val="0"/>
              <w:marRight w:val="0"/>
              <w:marTop w:val="0"/>
              <w:marBottom w:val="0"/>
              <w:divBdr>
                <w:top w:val="none" w:sz="0" w:space="0" w:color="auto"/>
                <w:left w:val="none" w:sz="0" w:space="0" w:color="auto"/>
                <w:bottom w:val="none" w:sz="0" w:space="0" w:color="auto"/>
                <w:right w:val="none" w:sz="0" w:space="0" w:color="auto"/>
              </w:divBdr>
            </w:div>
          </w:divsChild>
        </w:div>
        <w:div w:id="919020591">
          <w:marLeft w:val="0"/>
          <w:marRight w:val="0"/>
          <w:marTop w:val="0"/>
          <w:marBottom w:val="0"/>
          <w:divBdr>
            <w:top w:val="none" w:sz="0" w:space="0" w:color="auto"/>
            <w:left w:val="none" w:sz="0" w:space="0" w:color="auto"/>
            <w:bottom w:val="none" w:sz="0" w:space="0" w:color="auto"/>
            <w:right w:val="none" w:sz="0" w:space="0" w:color="auto"/>
          </w:divBdr>
          <w:divsChild>
            <w:div w:id="924614309">
              <w:marLeft w:val="0"/>
              <w:marRight w:val="0"/>
              <w:marTop w:val="0"/>
              <w:marBottom w:val="0"/>
              <w:divBdr>
                <w:top w:val="none" w:sz="0" w:space="0" w:color="auto"/>
                <w:left w:val="none" w:sz="0" w:space="0" w:color="auto"/>
                <w:bottom w:val="none" w:sz="0" w:space="0" w:color="auto"/>
                <w:right w:val="none" w:sz="0" w:space="0" w:color="auto"/>
              </w:divBdr>
            </w:div>
            <w:div w:id="1114251977">
              <w:marLeft w:val="0"/>
              <w:marRight w:val="0"/>
              <w:marTop w:val="0"/>
              <w:marBottom w:val="0"/>
              <w:divBdr>
                <w:top w:val="none" w:sz="0" w:space="0" w:color="auto"/>
                <w:left w:val="none" w:sz="0" w:space="0" w:color="auto"/>
                <w:bottom w:val="none" w:sz="0" w:space="0" w:color="auto"/>
                <w:right w:val="none" w:sz="0" w:space="0" w:color="auto"/>
              </w:divBdr>
              <w:divsChild>
                <w:div w:id="743452150">
                  <w:marLeft w:val="0"/>
                  <w:marRight w:val="0"/>
                  <w:marTop w:val="0"/>
                  <w:marBottom w:val="0"/>
                  <w:divBdr>
                    <w:top w:val="none" w:sz="0" w:space="0" w:color="auto"/>
                    <w:left w:val="none" w:sz="0" w:space="0" w:color="auto"/>
                    <w:bottom w:val="none" w:sz="0" w:space="0" w:color="auto"/>
                    <w:right w:val="none" w:sz="0" w:space="0" w:color="auto"/>
                  </w:divBdr>
                  <w:divsChild>
                    <w:div w:id="57123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6803">
              <w:marLeft w:val="0"/>
              <w:marRight w:val="0"/>
              <w:marTop w:val="0"/>
              <w:marBottom w:val="0"/>
              <w:divBdr>
                <w:top w:val="none" w:sz="0" w:space="0" w:color="auto"/>
                <w:left w:val="none" w:sz="0" w:space="0" w:color="auto"/>
                <w:bottom w:val="none" w:sz="0" w:space="0" w:color="auto"/>
                <w:right w:val="none" w:sz="0" w:space="0" w:color="auto"/>
              </w:divBdr>
            </w:div>
          </w:divsChild>
        </w:div>
        <w:div w:id="1567687504">
          <w:marLeft w:val="0"/>
          <w:marRight w:val="0"/>
          <w:marTop w:val="0"/>
          <w:marBottom w:val="0"/>
          <w:divBdr>
            <w:top w:val="none" w:sz="0" w:space="0" w:color="auto"/>
            <w:left w:val="none" w:sz="0" w:space="0" w:color="auto"/>
            <w:bottom w:val="none" w:sz="0" w:space="0" w:color="auto"/>
            <w:right w:val="none" w:sz="0" w:space="0" w:color="auto"/>
          </w:divBdr>
          <w:divsChild>
            <w:div w:id="1902055459">
              <w:marLeft w:val="0"/>
              <w:marRight w:val="0"/>
              <w:marTop w:val="0"/>
              <w:marBottom w:val="0"/>
              <w:divBdr>
                <w:top w:val="none" w:sz="0" w:space="0" w:color="auto"/>
                <w:left w:val="none" w:sz="0" w:space="0" w:color="auto"/>
                <w:bottom w:val="none" w:sz="0" w:space="0" w:color="auto"/>
                <w:right w:val="none" w:sz="0" w:space="0" w:color="auto"/>
              </w:divBdr>
            </w:div>
            <w:div w:id="2069719877">
              <w:marLeft w:val="0"/>
              <w:marRight w:val="0"/>
              <w:marTop w:val="0"/>
              <w:marBottom w:val="0"/>
              <w:divBdr>
                <w:top w:val="none" w:sz="0" w:space="0" w:color="auto"/>
                <w:left w:val="none" w:sz="0" w:space="0" w:color="auto"/>
                <w:bottom w:val="none" w:sz="0" w:space="0" w:color="auto"/>
                <w:right w:val="none" w:sz="0" w:space="0" w:color="auto"/>
              </w:divBdr>
              <w:divsChild>
                <w:div w:id="615134922">
                  <w:marLeft w:val="0"/>
                  <w:marRight w:val="0"/>
                  <w:marTop w:val="0"/>
                  <w:marBottom w:val="0"/>
                  <w:divBdr>
                    <w:top w:val="none" w:sz="0" w:space="0" w:color="auto"/>
                    <w:left w:val="none" w:sz="0" w:space="0" w:color="auto"/>
                    <w:bottom w:val="none" w:sz="0" w:space="0" w:color="auto"/>
                    <w:right w:val="none" w:sz="0" w:space="0" w:color="auto"/>
                  </w:divBdr>
                  <w:divsChild>
                    <w:div w:id="24892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96820">
              <w:marLeft w:val="0"/>
              <w:marRight w:val="0"/>
              <w:marTop w:val="0"/>
              <w:marBottom w:val="0"/>
              <w:divBdr>
                <w:top w:val="none" w:sz="0" w:space="0" w:color="auto"/>
                <w:left w:val="none" w:sz="0" w:space="0" w:color="auto"/>
                <w:bottom w:val="none" w:sz="0" w:space="0" w:color="auto"/>
                <w:right w:val="none" w:sz="0" w:space="0" w:color="auto"/>
              </w:divBdr>
            </w:div>
          </w:divsChild>
        </w:div>
        <w:div w:id="1609386369">
          <w:marLeft w:val="0"/>
          <w:marRight w:val="0"/>
          <w:marTop w:val="0"/>
          <w:marBottom w:val="0"/>
          <w:divBdr>
            <w:top w:val="none" w:sz="0" w:space="0" w:color="auto"/>
            <w:left w:val="none" w:sz="0" w:space="0" w:color="auto"/>
            <w:bottom w:val="none" w:sz="0" w:space="0" w:color="auto"/>
            <w:right w:val="none" w:sz="0" w:space="0" w:color="auto"/>
          </w:divBdr>
          <w:divsChild>
            <w:div w:id="373118520">
              <w:marLeft w:val="0"/>
              <w:marRight w:val="0"/>
              <w:marTop w:val="0"/>
              <w:marBottom w:val="0"/>
              <w:divBdr>
                <w:top w:val="none" w:sz="0" w:space="0" w:color="auto"/>
                <w:left w:val="none" w:sz="0" w:space="0" w:color="auto"/>
                <w:bottom w:val="none" w:sz="0" w:space="0" w:color="auto"/>
                <w:right w:val="none" w:sz="0" w:space="0" w:color="auto"/>
              </w:divBdr>
            </w:div>
            <w:div w:id="1675914383">
              <w:marLeft w:val="0"/>
              <w:marRight w:val="0"/>
              <w:marTop w:val="0"/>
              <w:marBottom w:val="0"/>
              <w:divBdr>
                <w:top w:val="none" w:sz="0" w:space="0" w:color="auto"/>
                <w:left w:val="none" w:sz="0" w:space="0" w:color="auto"/>
                <w:bottom w:val="none" w:sz="0" w:space="0" w:color="auto"/>
                <w:right w:val="none" w:sz="0" w:space="0" w:color="auto"/>
              </w:divBdr>
              <w:divsChild>
                <w:div w:id="1362247046">
                  <w:marLeft w:val="0"/>
                  <w:marRight w:val="0"/>
                  <w:marTop w:val="0"/>
                  <w:marBottom w:val="0"/>
                  <w:divBdr>
                    <w:top w:val="none" w:sz="0" w:space="0" w:color="auto"/>
                    <w:left w:val="none" w:sz="0" w:space="0" w:color="auto"/>
                    <w:bottom w:val="none" w:sz="0" w:space="0" w:color="auto"/>
                    <w:right w:val="none" w:sz="0" w:space="0" w:color="auto"/>
                  </w:divBdr>
                  <w:divsChild>
                    <w:div w:id="135688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71937">
              <w:marLeft w:val="0"/>
              <w:marRight w:val="0"/>
              <w:marTop w:val="0"/>
              <w:marBottom w:val="0"/>
              <w:divBdr>
                <w:top w:val="none" w:sz="0" w:space="0" w:color="auto"/>
                <w:left w:val="none" w:sz="0" w:space="0" w:color="auto"/>
                <w:bottom w:val="none" w:sz="0" w:space="0" w:color="auto"/>
                <w:right w:val="none" w:sz="0" w:space="0" w:color="auto"/>
              </w:divBdr>
            </w:div>
          </w:divsChild>
        </w:div>
        <w:div w:id="1780951730">
          <w:marLeft w:val="0"/>
          <w:marRight w:val="0"/>
          <w:marTop w:val="0"/>
          <w:marBottom w:val="0"/>
          <w:divBdr>
            <w:top w:val="none" w:sz="0" w:space="0" w:color="auto"/>
            <w:left w:val="none" w:sz="0" w:space="0" w:color="auto"/>
            <w:bottom w:val="none" w:sz="0" w:space="0" w:color="auto"/>
            <w:right w:val="none" w:sz="0" w:space="0" w:color="auto"/>
          </w:divBdr>
          <w:divsChild>
            <w:div w:id="1012344984">
              <w:marLeft w:val="0"/>
              <w:marRight w:val="0"/>
              <w:marTop w:val="0"/>
              <w:marBottom w:val="0"/>
              <w:divBdr>
                <w:top w:val="none" w:sz="0" w:space="0" w:color="auto"/>
                <w:left w:val="none" w:sz="0" w:space="0" w:color="auto"/>
                <w:bottom w:val="none" w:sz="0" w:space="0" w:color="auto"/>
                <w:right w:val="none" w:sz="0" w:space="0" w:color="auto"/>
              </w:divBdr>
            </w:div>
            <w:div w:id="28800741">
              <w:marLeft w:val="0"/>
              <w:marRight w:val="0"/>
              <w:marTop w:val="0"/>
              <w:marBottom w:val="0"/>
              <w:divBdr>
                <w:top w:val="none" w:sz="0" w:space="0" w:color="auto"/>
                <w:left w:val="none" w:sz="0" w:space="0" w:color="auto"/>
                <w:bottom w:val="none" w:sz="0" w:space="0" w:color="auto"/>
                <w:right w:val="none" w:sz="0" w:space="0" w:color="auto"/>
              </w:divBdr>
              <w:divsChild>
                <w:div w:id="1734965717">
                  <w:marLeft w:val="0"/>
                  <w:marRight w:val="0"/>
                  <w:marTop w:val="0"/>
                  <w:marBottom w:val="0"/>
                  <w:divBdr>
                    <w:top w:val="none" w:sz="0" w:space="0" w:color="auto"/>
                    <w:left w:val="none" w:sz="0" w:space="0" w:color="auto"/>
                    <w:bottom w:val="none" w:sz="0" w:space="0" w:color="auto"/>
                    <w:right w:val="none" w:sz="0" w:space="0" w:color="auto"/>
                  </w:divBdr>
                  <w:divsChild>
                    <w:div w:id="192652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9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13577">
      <w:bodyDiv w:val="1"/>
      <w:marLeft w:val="0"/>
      <w:marRight w:val="0"/>
      <w:marTop w:val="0"/>
      <w:marBottom w:val="0"/>
      <w:divBdr>
        <w:top w:val="none" w:sz="0" w:space="0" w:color="auto"/>
        <w:left w:val="none" w:sz="0" w:space="0" w:color="auto"/>
        <w:bottom w:val="none" w:sz="0" w:space="0" w:color="auto"/>
        <w:right w:val="none" w:sz="0" w:space="0" w:color="auto"/>
      </w:divBdr>
    </w:div>
    <w:div w:id="1047024904">
      <w:bodyDiv w:val="1"/>
      <w:marLeft w:val="0"/>
      <w:marRight w:val="0"/>
      <w:marTop w:val="0"/>
      <w:marBottom w:val="0"/>
      <w:divBdr>
        <w:top w:val="none" w:sz="0" w:space="0" w:color="auto"/>
        <w:left w:val="none" w:sz="0" w:space="0" w:color="auto"/>
        <w:bottom w:val="none" w:sz="0" w:space="0" w:color="auto"/>
        <w:right w:val="none" w:sz="0" w:space="0" w:color="auto"/>
      </w:divBdr>
    </w:div>
    <w:div w:id="1102917962">
      <w:bodyDiv w:val="1"/>
      <w:marLeft w:val="0"/>
      <w:marRight w:val="0"/>
      <w:marTop w:val="0"/>
      <w:marBottom w:val="0"/>
      <w:divBdr>
        <w:top w:val="none" w:sz="0" w:space="0" w:color="auto"/>
        <w:left w:val="none" w:sz="0" w:space="0" w:color="auto"/>
        <w:bottom w:val="none" w:sz="0" w:space="0" w:color="auto"/>
        <w:right w:val="none" w:sz="0" w:space="0" w:color="auto"/>
      </w:divBdr>
    </w:div>
    <w:div w:id="1147669250">
      <w:bodyDiv w:val="1"/>
      <w:marLeft w:val="0"/>
      <w:marRight w:val="0"/>
      <w:marTop w:val="0"/>
      <w:marBottom w:val="0"/>
      <w:divBdr>
        <w:top w:val="none" w:sz="0" w:space="0" w:color="auto"/>
        <w:left w:val="none" w:sz="0" w:space="0" w:color="auto"/>
        <w:bottom w:val="none" w:sz="0" w:space="0" w:color="auto"/>
        <w:right w:val="none" w:sz="0" w:space="0" w:color="auto"/>
      </w:divBdr>
      <w:divsChild>
        <w:div w:id="151141643">
          <w:marLeft w:val="0"/>
          <w:marRight w:val="0"/>
          <w:marTop w:val="0"/>
          <w:marBottom w:val="0"/>
          <w:divBdr>
            <w:top w:val="none" w:sz="0" w:space="0" w:color="auto"/>
            <w:left w:val="none" w:sz="0" w:space="0" w:color="auto"/>
            <w:bottom w:val="none" w:sz="0" w:space="0" w:color="auto"/>
            <w:right w:val="none" w:sz="0" w:space="0" w:color="auto"/>
          </w:divBdr>
          <w:divsChild>
            <w:div w:id="2107800188">
              <w:marLeft w:val="0"/>
              <w:marRight w:val="0"/>
              <w:marTop w:val="0"/>
              <w:marBottom w:val="0"/>
              <w:divBdr>
                <w:top w:val="none" w:sz="0" w:space="0" w:color="auto"/>
                <w:left w:val="none" w:sz="0" w:space="0" w:color="auto"/>
                <w:bottom w:val="none" w:sz="0" w:space="0" w:color="auto"/>
                <w:right w:val="none" w:sz="0" w:space="0" w:color="auto"/>
              </w:divBdr>
            </w:div>
            <w:div w:id="602879961">
              <w:marLeft w:val="0"/>
              <w:marRight w:val="0"/>
              <w:marTop w:val="0"/>
              <w:marBottom w:val="0"/>
              <w:divBdr>
                <w:top w:val="none" w:sz="0" w:space="0" w:color="auto"/>
                <w:left w:val="none" w:sz="0" w:space="0" w:color="auto"/>
                <w:bottom w:val="none" w:sz="0" w:space="0" w:color="auto"/>
                <w:right w:val="none" w:sz="0" w:space="0" w:color="auto"/>
              </w:divBdr>
              <w:divsChild>
                <w:div w:id="1437217920">
                  <w:marLeft w:val="0"/>
                  <w:marRight w:val="0"/>
                  <w:marTop w:val="0"/>
                  <w:marBottom w:val="0"/>
                  <w:divBdr>
                    <w:top w:val="none" w:sz="0" w:space="0" w:color="auto"/>
                    <w:left w:val="none" w:sz="0" w:space="0" w:color="auto"/>
                    <w:bottom w:val="none" w:sz="0" w:space="0" w:color="auto"/>
                    <w:right w:val="none" w:sz="0" w:space="0" w:color="auto"/>
                  </w:divBdr>
                  <w:divsChild>
                    <w:div w:id="5835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6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10624">
      <w:bodyDiv w:val="1"/>
      <w:marLeft w:val="0"/>
      <w:marRight w:val="0"/>
      <w:marTop w:val="0"/>
      <w:marBottom w:val="0"/>
      <w:divBdr>
        <w:top w:val="none" w:sz="0" w:space="0" w:color="auto"/>
        <w:left w:val="none" w:sz="0" w:space="0" w:color="auto"/>
        <w:bottom w:val="none" w:sz="0" w:space="0" w:color="auto"/>
        <w:right w:val="none" w:sz="0" w:space="0" w:color="auto"/>
      </w:divBdr>
    </w:div>
    <w:div w:id="1163467822">
      <w:bodyDiv w:val="1"/>
      <w:marLeft w:val="0"/>
      <w:marRight w:val="0"/>
      <w:marTop w:val="0"/>
      <w:marBottom w:val="0"/>
      <w:divBdr>
        <w:top w:val="none" w:sz="0" w:space="0" w:color="auto"/>
        <w:left w:val="none" w:sz="0" w:space="0" w:color="auto"/>
        <w:bottom w:val="none" w:sz="0" w:space="0" w:color="auto"/>
        <w:right w:val="none" w:sz="0" w:space="0" w:color="auto"/>
      </w:divBdr>
    </w:div>
    <w:div w:id="1169710607">
      <w:bodyDiv w:val="1"/>
      <w:marLeft w:val="0"/>
      <w:marRight w:val="0"/>
      <w:marTop w:val="0"/>
      <w:marBottom w:val="0"/>
      <w:divBdr>
        <w:top w:val="none" w:sz="0" w:space="0" w:color="auto"/>
        <w:left w:val="none" w:sz="0" w:space="0" w:color="auto"/>
        <w:bottom w:val="none" w:sz="0" w:space="0" w:color="auto"/>
        <w:right w:val="none" w:sz="0" w:space="0" w:color="auto"/>
      </w:divBdr>
    </w:div>
    <w:div w:id="1177304119">
      <w:bodyDiv w:val="1"/>
      <w:marLeft w:val="0"/>
      <w:marRight w:val="0"/>
      <w:marTop w:val="0"/>
      <w:marBottom w:val="0"/>
      <w:divBdr>
        <w:top w:val="none" w:sz="0" w:space="0" w:color="auto"/>
        <w:left w:val="none" w:sz="0" w:space="0" w:color="auto"/>
        <w:bottom w:val="none" w:sz="0" w:space="0" w:color="auto"/>
        <w:right w:val="none" w:sz="0" w:space="0" w:color="auto"/>
      </w:divBdr>
    </w:div>
    <w:div w:id="1225873975">
      <w:bodyDiv w:val="1"/>
      <w:marLeft w:val="0"/>
      <w:marRight w:val="0"/>
      <w:marTop w:val="0"/>
      <w:marBottom w:val="0"/>
      <w:divBdr>
        <w:top w:val="none" w:sz="0" w:space="0" w:color="auto"/>
        <w:left w:val="none" w:sz="0" w:space="0" w:color="auto"/>
        <w:bottom w:val="none" w:sz="0" w:space="0" w:color="auto"/>
        <w:right w:val="none" w:sz="0" w:space="0" w:color="auto"/>
      </w:divBdr>
    </w:div>
    <w:div w:id="1226141704">
      <w:bodyDiv w:val="1"/>
      <w:marLeft w:val="0"/>
      <w:marRight w:val="0"/>
      <w:marTop w:val="0"/>
      <w:marBottom w:val="0"/>
      <w:divBdr>
        <w:top w:val="none" w:sz="0" w:space="0" w:color="auto"/>
        <w:left w:val="none" w:sz="0" w:space="0" w:color="auto"/>
        <w:bottom w:val="none" w:sz="0" w:space="0" w:color="auto"/>
        <w:right w:val="none" w:sz="0" w:space="0" w:color="auto"/>
      </w:divBdr>
    </w:div>
    <w:div w:id="1249384950">
      <w:bodyDiv w:val="1"/>
      <w:marLeft w:val="0"/>
      <w:marRight w:val="0"/>
      <w:marTop w:val="0"/>
      <w:marBottom w:val="0"/>
      <w:divBdr>
        <w:top w:val="none" w:sz="0" w:space="0" w:color="auto"/>
        <w:left w:val="none" w:sz="0" w:space="0" w:color="auto"/>
        <w:bottom w:val="none" w:sz="0" w:space="0" w:color="auto"/>
        <w:right w:val="none" w:sz="0" w:space="0" w:color="auto"/>
      </w:divBdr>
    </w:div>
    <w:div w:id="1287157550">
      <w:bodyDiv w:val="1"/>
      <w:marLeft w:val="0"/>
      <w:marRight w:val="0"/>
      <w:marTop w:val="0"/>
      <w:marBottom w:val="0"/>
      <w:divBdr>
        <w:top w:val="none" w:sz="0" w:space="0" w:color="auto"/>
        <w:left w:val="none" w:sz="0" w:space="0" w:color="auto"/>
        <w:bottom w:val="none" w:sz="0" w:space="0" w:color="auto"/>
        <w:right w:val="none" w:sz="0" w:space="0" w:color="auto"/>
      </w:divBdr>
    </w:div>
    <w:div w:id="1359626465">
      <w:bodyDiv w:val="1"/>
      <w:marLeft w:val="0"/>
      <w:marRight w:val="0"/>
      <w:marTop w:val="0"/>
      <w:marBottom w:val="0"/>
      <w:divBdr>
        <w:top w:val="none" w:sz="0" w:space="0" w:color="auto"/>
        <w:left w:val="none" w:sz="0" w:space="0" w:color="auto"/>
        <w:bottom w:val="none" w:sz="0" w:space="0" w:color="auto"/>
        <w:right w:val="none" w:sz="0" w:space="0" w:color="auto"/>
      </w:divBdr>
    </w:div>
    <w:div w:id="1378624611">
      <w:bodyDiv w:val="1"/>
      <w:marLeft w:val="0"/>
      <w:marRight w:val="0"/>
      <w:marTop w:val="0"/>
      <w:marBottom w:val="0"/>
      <w:divBdr>
        <w:top w:val="none" w:sz="0" w:space="0" w:color="auto"/>
        <w:left w:val="none" w:sz="0" w:space="0" w:color="auto"/>
        <w:bottom w:val="none" w:sz="0" w:space="0" w:color="auto"/>
        <w:right w:val="none" w:sz="0" w:space="0" w:color="auto"/>
      </w:divBdr>
      <w:divsChild>
        <w:div w:id="1685552137">
          <w:marLeft w:val="0"/>
          <w:marRight w:val="0"/>
          <w:marTop w:val="0"/>
          <w:marBottom w:val="0"/>
          <w:divBdr>
            <w:top w:val="none" w:sz="0" w:space="0" w:color="auto"/>
            <w:left w:val="none" w:sz="0" w:space="0" w:color="auto"/>
            <w:bottom w:val="none" w:sz="0" w:space="0" w:color="auto"/>
            <w:right w:val="none" w:sz="0" w:space="0" w:color="auto"/>
          </w:divBdr>
          <w:divsChild>
            <w:div w:id="74791487">
              <w:marLeft w:val="0"/>
              <w:marRight w:val="0"/>
              <w:marTop w:val="0"/>
              <w:marBottom w:val="0"/>
              <w:divBdr>
                <w:top w:val="none" w:sz="0" w:space="0" w:color="auto"/>
                <w:left w:val="none" w:sz="0" w:space="0" w:color="auto"/>
                <w:bottom w:val="none" w:sz="0" w:space="0" w:color="auto"/>
                <w:right w:val="none" w:sz="0" w:space="0" w:color="auto"/>
              </w:divBdr>
            </w:div>
            <w:div w:id="895048947">
              <w:marLeft w:val="0"/>
              <w:marRight w:val="0"/>
              <w:marTop w:val="0"/>
              <w:marBottom w:val="0"/>
              <w:divBdr>
                <w:top w:val="none" w:sz="0" w:space="0" w:color="auto"/>
                <w:left w:val="none" w:sz="0" w:space="0" w:color="auto"/>
                <w:bottom w:val="none" w:sz="0" w:space="0" w:color="auto"/>
                <w:right w:val="none" w:sz="0" w:space="0" w:color="auto"/>
              </w:divBdr>
              <w:divsChild>
                <w:div w:id="1878858388">
                  <w:marLeft w:val="0"/>
                  <w:marRight w:val="0"/>
                  <w:marTop w:val="0"/>
                  <w:marBottom w:val="0"/>
                  <w:divBdr>
                    <w:top w:val="none" w:sz="0" w:space="0" w:color="auto"/>
                    <w:left w:val="none" w:sz="0" w:space="0" w:color="auto"/>
                    <w:bottom w:val="none" w:sz="0" w:space="0" w:color="auto"/>
                    <w:right w:val="none" w:sz="0" w:space="0" w:color="auto"/>
                  </w:divBdr>
                  <w:divsChild>
                    <w:div w:id="58210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10038">
      <w:bodyDiv w:val="1"/>
      <w:marLeft w:val="0"/>
      <w:marRight w:val="0"/>
      <w:marTop w:val="0"/>
      <w:marBottom w:val="0"/>
      <w:divBdr>
        <w:top w:val="none" w:sz="0" w:space="0" w:color="auto"/>
        <w:left w:val="none" w:sz="0" w:space="0" w:color="auto"/>
        <w:bottom w:val="none" w:sz="0" w:space="0" w:color="auto"/>
        <w:right w:val="none" w:sz="0" w:space="0" w:color="auto"/>
      </w:divBdr>
    </w:div>
    <w:div w:id="1418751962">
      <w:bodyDiv w:val="1"/>
      <w:marLeft w:val="0"/>
      <w:marRight w:val="0"/>
      <w:marTop w:val="0"/>
      <w:marBottom w:val="0"/>
      <w:divBdr>
        <w:top w:val="none" w:sz="0" w:space="0" w:color="auto"/>
        <w:left w:val="none" w:sz="0" w:space="0" w:color="auto"/>
        <w:bottom w:val="none" w:sz="0" w:space="0" w:color="auto"/>
        <w:right w:val="none" w:sz="0" w:space="0" w:color="auto"/>
      </w:divBdr>
    </w:div>
    <w:div w:id="1460345402">
      <w:bodyDiv w:val="1"/>
      <w:marLeft w:val="0"/>
      <w:marRight w:val="0"/>
      <w:marTop w:val="0"/>
      <w:marBottom w:val="0"/>
      <w:divBdr>
        <w:top w:val="none" w:sz="0" w:space="0" w:color="auto"/>
        <w:left w:val="none" w:sz="0" w:space="0" w:color="auto"/>
        <w:bottom w:val="none" w:sz="0" w:space="0" w:color="auto"/>
        <w:right w:val="none" w:sz="0" w:space="0" w:color="auto"/>
      </w:divBdr>
    </w:div>
    <w:div w:id="1552841767">
      <w:bodyDiv w:val="1"/>
      <w:marLeft w:val="0"/>
      <w:marRight w:val="0"/>
      <w:marTop w:val="0"/>
      <w:marBottom w:val="0"/>
      <w:divBdr>
        <w:top w:val="none" w:sz="0" w:space="0" w:color="auto"/>
        <w:left w:val="none" w:sz="0" w:space="0" w:color="auto"/>
        <w:bottom w:val="none" w:sz="0" w:space="0" w:color="auto"/>
        <w:right w:val="none" w:sz="0" w:space="0" w:color="auto"/>
      </w:divBdr>
      <w:divsChild>
        <w:div w:id="242762929">
          <w:marLeft w:val="0"/>
          <w:marRight w:val="0"/>
          <w:marTop w:val="0"/>
          <w:marBottom w:val="0"/>
          <w:divBdr>
            <w:top w:val="none" w:sz="0" w:space="0" w:color="auto"/>
            <w:left w:val="none" w:sz="0" w:space="0" w:color="auto"/>
            <w:bottom w:val="none" w:sz="0" w:space="0" w:color="auto"/>
            <w:right w:val="none" w:sz="0" w:space="0" w:color="auto"/>
          </w:divBdr>
          <w:divsChild>
            <w:div w:id="164711746">
              <w:marLeft w:val="0"/>
              <w:marRight w:val="0"/>
              <w:marTop w:val="0"/>
              <w:marBottom w:val="0"/>
              <w:divBdr>
                <w:top w:val="none" w:sz="0" w:space="0" w:color="auto"/>
                <w:left w:val="none" w:sz="0" w:space="0" w:color="auto"/>
                <w:bottom w:val="none" w:sz="0" w:space="0" w:color="auto"/>
                <w:right w:val="none" w:sz="0" w:space="0" w:color="auto"/>
              </w:divBdr>
              <w:divsChild>
                <w:div w:id="1877039150">
                  <w:marLeft w:val="0"/>
                  <w:marRight w:val="0"/>
                  <w:marTop w:val="0"/>
                  <w:marBottom w:val="0"/>
                  <w:divBdr>
                    <w:top w:val="none" w:sz="0" w:space="0" w:color="auto"/>
                    <w:left w:val="none" w:sz="0" w:space="0" w:color="auto"/>
                    <w:bottom w:val="none" w:sz="0" w:space="0" w:color="auto"/>
                    <w:right w:val="none" w:sz="0" w:space="0" w:color="auto"/>
                  </w:divBdr>
                  <w:divsChild>
                    <w:div w:id="944994679">
                      <w:marLeft w:val="0"/>
                      <w:marRight w:val="0"/>
                      <w:marTop w:val="0"/>
                      <w:marBottom w:val="0"/>
                      <w:divBdr>
                        <w:top w:val="none" w:sz="0" w:space="0" w:color="auto"/>
                        <w:left w:val="none" w:sz="0" w:space="0" w:color="auto"/>
                        <w:bottom w:val="none" w:sz="0" w:space="0" w:color="auto"/>
                        <w:right w:val="none" w:sz="0" w:space="0" w:color="auto"/>
                      </w:divBdr>
                      <w:divsChild>
                        <w:div w:id="1910729316">
                          <w:marLeft w:val="0"/>
                          <w:marRight w:val="0"/>
                          <w:marTop w:val="0"/>
                          <w:marBottom w:val="0"/>
                          <w:divBdr>
                            <w:top w:val="none" w:sz="0" w:space="0" w:color="auto"/>
                            <w:left w:val="none" w:sz="0" w:space="0" w:color="auto"/>
                            <w:bottom w:val="none" w:sz="0" w:space="0" w:color="auto"/>
                            <w:right w:val="none" w:sz="0" w:space="0" w:color="auto"/>
                          </w:divBdr>
                          <w:divsChild>
                            <w:div w:id="11075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3094628">
      <w:bodyDiv w:val="1"/>
      <w:marLeft w:val="0"/>
      <w:marRight w:val="0"/>
      <w:marTop w:val="0"/>
      <w:marBottom w:val="0"/>
      <w:divBdr>
        <w:top w:val="none" w:sz="0" w:space="0" w:color="auto"/>
        <w:left w:val="none" w:sz="0" w:space="0" w:color="auto"/>
        <w:bottom w:val="none" w:sz="0" w:space="0" w:color="auto"/>
        <w:right w:val="none" w:sz="0" w:space="0" w:color="auto"/>
      </w:divBdr>
      <w:divsChild>
        <w:div w:id="125003829">
          <w:marLeft w:val="0"/>
          <w:marRight w:val="0"/>
          <w:marTop w:val="0"/>
          <w:marBottom w:val="0"/>
          <w:divBdr>
            <w:top w:val="none" w:sz="0" w:space="0" w:color="auto"/>
            <w:left w:val="none" w:sz="0" w:space="0" w:color="auto"/>
            <w:bottom w:val="none" w:sz="0" w:space="0" w:color="auto"/>
            <w:right w:val="none" w:sz="0" w:space="0" w:color="auto"/>
          </w:divBdr>
        </w:div>
      </w:divsChild>
    </w:div>
    <w:div w:id="1646279662">
      <w:bodyDiv w:val="1"/>
      <w:marLeft w:val="0"/>
      <w:marRight w:val="0"/>
      <w:marTop w:val="0"/>
      <w:marBottom w:val="0"/>
      <w:divBdr>
        <w:top w:val="none" w:sz="0" w:space="0" w:color="auto"/>
        <w:left w:val="none" w:sz="0" w:space="0" w:color="auto"/>
        <w:bottom w:val="none" w:sz="0" w:space="0" w:color="auto"/>
        <w:right w:val="none" w:sz="0" w:space="0" w:color="auto"/>
      </w:divBdr>
    </w:div>
    <w:div w:id="1653173321">
      <w:bodyDiv w:val="1"/>
      <w:marLeft w:val="0"/>
      <w:marRight w:val="0"/>
      <w:marTop w:val="0"/>
      <w:marBottom w:val="0"/>
      <w:divBdr>
        <w:top w:val="none" w:sz="0" w:space="0" w:color="auto"/>
        <w:left w:val="none" w:sz="0" w:space="0" w:color="auto"/>
        <w:bottom w:val="none" w:sz="0" w:space="0" w:color="auto"/>
        <w:right w:val="none" w:sz="0" w:space="0" w:color="auto"/>
      </w:divBdr>
    </w:div>
    <w:div w:id="1670132424">
      <w:bodyDiv w:val="1"/>
      <w:marLeft w:val="0"/>
      <w:marRight w:val="0"/>
      <w:marTop w:val="0"/>
      <w:marBottom w:val="0"/>
      <w:divBdr>
        <w:top w:val="none" w:sz="0" w:space="0" w:color="auto"/>
        <w:left w:val="none" w:sz="0" w:space="0" w:color="auto"/>
        <w:bottom w:val="none" w:sz="0" w:space="0" w:color="auto"/>
        <w:right w:val="none" w:sz="0" w:space="0" w:color="auto"/>
      </w:divBdr>
    </w:div>
    <w:div w:id="1730688434">
      <w:bodyDiv w:val="1"/>
      <w:marLeft w:val="0"/>
      <w:marRight w:val="0"/>
      <w:marTop w:val="0"/>
      <w:marBottom w:val="0"/>
      <w:divBdr>
        <w:top w:val="none" w:sz="0" w:space="0" w:color="auto"/>
        <w:left w:val="none" w:sz="0" w:space="0" w:color="auto"/>
        <w:bottom w:val="none" w:sz="0" w:space="0" w:color="auto"/>
        <w:right w:val="none" w:sz="0" w:space="0" w:color="auto"/>
      </w:divBdr>
    </w:div>
    <w:div w:id="1759667856">
      <w:bodyDiv w:val="1"/>
      <w:marLeft w:val="0"/>
      <w:marRight w:val="0"/>
      <w:marTop w:val="0"/>
      <w:marBottom w:val="0"/>
      <w:divBdr>
        <w:top w:val="none" w:sz="0" w:space="0" w:color="auto"/>
        <w:left w:val="none" w:sz="0" w:space="0" w:color="auto"/>
        <w:bottom w:val="none" w:sz="0" w:space="0" w:color="auto"/>
        <w:right w:val="none" w:sz="0" w:space="0" w:color="auto"/>
      </w:divBdr>
    </w:div>
    <w:div w:id="1764957656">
      <w:bodyDiv w:val="1"/>
      <w:marLeft w:val="0"/>
      <w:marRight w:val="0"/>
      <w:marTop w:val="0"/>
      <w:marBottom w:val="0"/>
      <w:divBdr>
        <w:top w:val="none" w:sz="0" w:space="0" w:color="auto"/>
        <w:left w:val="none" w:sz="0" w:space="0" w:color="auto"/>
        <w:bottom w:val="none" w:sz="0" w:space="0" w:color="auto"/>
        <w:right w:val="none" w:sz="0" w:space="0" w:color="auto"/>
      </w:divBdr>
    </w:div>
    <w:div w:id="1809280293">
      <w:bodyDiv w:val="1"/>
      <w:marLeft w:val="0"/>
      <w:marRight w:val="0"/>
      <w:marTop w:val="0"/>
      <w:marBottom w:val="0"/>
      <w:divBdr>
        <w:top w:val="none" w:sz="0" w:space="0" w:color="auto"/>
        <w:left w:val="none" w:sz="0" w:space="0" w:color="auto"/>
        <w:bottom w:val="none" w:sz="0" w:space="0" w:color="auto"/>
        <w:right w:val="none" w:sz="0" w:space="0" w:color="auto"/>
      </w:divBdr>
    </w:div>
    <w:div w:id="1817214014">
      <w:bodyDiv w:val="1"/>
      <w:marLeft w:val="0"/>
      <w:marRight w:val="0"/>
      <w:marTop w:val="0"/>
      <w:marBottom w:val="0"/>
      <w:divBdr>
        <w:top w:val="none" w:sz="0" w:space="0" w:color="auto"/>
        <w:left w:val="none" w:sz="0" w:space="0" w:color="auto"/>
        <w:bottom w:val="none" w:sz="0" w:space="0" w:color="auto"/>
        <w:right w:val="none" w:sz="0" w:space="0" w:color="auto"/>
      </w:divBdr>
    </w:div>
    <w:div w:id="1876774007">
      <w:bodyDiv w:val="1"/>
      <w:marLeft w:val="0"/>
      <w:marRight w:val="0"/>
      <w:marTop w:val="0"/>
      <w:marBottom w:val="0"/>
      <w:divBdr>
        <w:top w:val="none" w:sz="0" w:space="0" w:color="auto"/>
        <w:left w:val="none" w:sz="0" w:space="0" w:color="auto"/>
        <w:bottom w:val="none" w:sz="0" w:space="0" w:color="auto"/>
        <w:right w:val="none" w:sz="0" w:space="0" w:color="auto"/>
      </w:divBdr>
    </w:div>
    <w:div w:id="1917938848">
      <w:bodyDiv w:val="1"/>
      <w:marLeft w:val="0"/>
      <w:marRight w:val="0"/>
      <w:marTop w:val="0"/>
      <w:marBottom w:val="0"/>
      <w:divBdr>
        <w:top w:val="none" w:sz="0" w:space="0" w:color="auto"/>
        <w:left w:val="none" w:sz="0" w:space="0" w:color="auto"/>
        <w:bottom w:val="none" w:sz="0" w:space="0" w:color="auto"/>
        <w:right w:val="none" w:sz="0" w:space="0" w:color="auto"/>
      </w:divBdr>
      <w:divsChild>
        <w:div w:id="1027095386">
          <w:marLeft w:val="0"/>
          <w:marRight w:val="0"/>
          <w:marTop w:val="0"/>
          <w:marBottom w:val="0"/>
          <w:divBdr>
            <w:top w:val="none" w:sz="0" w:space="0" w:color="auto"/>
            <w:left w:val="none" w:sz="0" w:space="0" w:color="auto"/>
            <w:bottom w:val="none" w:sz="0" w:space="0" w:color="auto"/>
            <w:right w:val="none" w:sz="0" w:space="0" w:color="auto"/>
          </w:divBdr>
        </w:div>
      </w:divsChild>
    </w:div>
    <w:div w:id="1944679420">
      <w:bodyDiv w:val="1"/>
      <w:marLeft w:val="0"/>
      <w:marRight w:val="0"/>
      <w:marTop w:val="0"/>
      <w:marBottom w:val="0"/>
      <w:divBdr>
        <w:top w:val="none" w:sz="0" w:space="0" w:color="auto"/>
        <w:left w:val="none" w:sz="0" w:space="0" w:color="auto"/>
        <w:bottom w:val="none" w:sz="0" w:space="0" w:color="auto"/>
        <w:right w:val="none" w:sz="0" w:space="0" w:color="auto"/>
      </w:divBdr>
    </w:div>
    <w:div w:id="1952390778">
      <w:bodyDiv w:val="1"/>
      <w:marLeft w:val="0"/>
      <w:marRight w:val="0"/>
      <w:marTop w:val="0"/>
      <w:marBottom w:val="0"/>
      <w:divBdr>
        <w:top w:val="none" w:sz="0" w:space="0" w:color="auto"/>
        <w:left w:val="none" w:sz="0" w:space="0" w:color="auto"/>
        <w:bottom w:val="none" w:sz="0" w:space="0" w:color="auto"/>
        <w:right w:val="none" w:sz="0" w:space="0" w:color="auto"/>
      </w:divBdr>
    </w:div>
    <w:div w:id="2052999641">
      <w:bodyDiv w:val="1"/>
      <w:marLeft w:val="0"/>
      <w:marRight w:val="0"/>
      <w:marTop w:val="0"/>
      <w:marBottom w:val="0"/>
      <w:divBdr>
        <w:top w:val="none" w:sz="0" w:space="0" w:color="auto"/>
        <w:left w:val="none" w:sz="0" w:space="0" w:color="auto"/>
        <w:bottom w:val="none" w:sz="0" w:space="0" w:color="auto"/>
        <w:right w:val="none" w:sz="0" w:space="0" w:color="auto"/>
      </w:divBdr>
    </w:div>
    <w:div w:id="2103525938">
      <w:bodyDiv w:val="1"/>
      <w:marLeft w:val="0"/>
      <w:marRight w:val="0"/>
      <w:marTop w:val="0"/>
      <w:marBottom w:val="0"/>
      <w:divBdr>
        <w:top w:val="none" w:sz="0" w:space="0" w:color="auto"/>
        <w:left w:val="none" w:sz="0" w:space="0" w:color="auto"/>
        <w:bottom w:val="none" w:sz="0" w:space="0" w:color="auto"/>
        <w:right w:val="none" w:sz="0" w:space="0" w:color="auto"/>
      </w:divBdr>
    </w:div>
    <w:div w:id="2119332518">
      <w:bodyDiv w:val="1"/>
      <w:marLeft w:val="0"/>
      <w:marRight w:val="0"/>
      <w:marTop w:val="0"/>
      <w:marBottom w:val="0"/>
      <w:divBdr>
        <w:top w:val="none" w:sz="0" w:space="0" w:color="auto"/>
        <w:left w:val="none" w:sz="0" w:space="0" w:color="auto"/>
        <w:bottom w:val="none" w:sz="0" w:space="0" w:color="auto"/>
        <w:right w:val="none" w:sz="0" w:space="0" w:color="auto"/>
      </w:divBdr>
      <w:divsChild>
        <w:div w:id="1296452146">
          <w:marLeft w:val="0"/>
          <w:marRight w:val="0"/>
          <w:marTop w:val="0"/>
          <w:marBottom w:val="0"/>
          <w:divBdr>
            <w:top w:val="none" w:sz="0" w:space="0" w:color="auto"/>
            <w:left w:val="none" w:sz="0" w:space="0" w:color="auto"/>
            <w:bottom w:val="none" w:sz="0" w:space="0" w:color="auto"/>
            <w:right w:val="none" w:sz="0" w:space="0" w:color="auto"/>
          </w:divBdr>
          <w:divsChild>
            <w:div w:id="1027363928">
              <w:marLeft w:val="0"/>
              <w:marRight w:val="0"/>
              <w:marTop w:val="0"/>
              <w:marBottom w:val="0"/>
              <w:divBdr>
                <w:top w:val="none" w:sz="0" w:space="0" w:color="auto"/>
                <w:left w:val="none" w:sz="0" w:space="0" w:color="auto"/>
                <w:bottom w:val="none" w:sz="0" w:space="0" w:color="auto"/>
                <w:right w:val="none" w:sz="0" w:space="0" w:color="auto"/>
              </w:divBdr>
              <w:divsChild>
                <w:div w:id="865219783">
                  <w:marLeft w:val="0"/>
                  <w:marRight w:val="0"/>
                  <w:marTop w:val="0"/>
                  <w:marBottom w:val="0"/>
                  <w:divBdr>
                    <w:top w:val="none" w:sz="0" w:space="0" w:color="auto"/>
                    <w:left w:val="none" w:sz="0" w:space="0" w:color="auto"/>
                    <w:bottom w:val="none" w:sz="0" w:space="0" w:color="auto"/>
                    <w:right w:val="none" w:sz="0" w:space="0" w:color="auto"/>
                  </w:divBdr>
                  <w:divsChild>
                    <w:div w:id="1454790930">
                      <w:marLeft w:val="0"/>
                      <w:marRight w:val="0"/>
                      <w:marTop w:val="0"/>
                      <w:marBottom w:val="0"/>
                      <w:divBdr>
                        <w:top w:val="none" w:sz="0" w:space="0" w:color="auto"/>
                        <w:left w:val="none" w:sz="0" w:space="0" w:color="auto"/>
                        <w:bottom w:val="none" w:sz="0" w:space="0" w:color="auto"/>
                        <w:right w:val="none" w:sz="0" w:space="0" w:color="auto"/>
                      </w:divBdr>
                      <w:divsChild>
                        <w:div w:id="95054107">
                          <w:marLeft w:val="0"/>
                          <w:marRight w:val="0"/>
                          <w:marTop w:val="0"/>
                          <w:marBottom w:val="0"/>
                          <w:divBdr>
                            <w:top w:val="none" w:sz="0" w:space="0" w:color="auto"/>
                            <w:left w:val="none" w:sz="0" w:space="0" w:color="auto"/>
                            <w:bottom w:val="none" w:sz="0" w:space="0" w:color="auto"/>
                            <w:right w:val="none" w:sz="0" w:space="0" w:color="auto"/>
                          </w:divBdr>
                          <w:divsChild>
                            <w:div w:id="94538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6020035">
      <w:bodyDiv w:val="1"/>
      <w:marLeft w:val="0"/>
      <w:marRight w:val="0"/>
      <w:marTop w:val="0"/>
      <w:marBottom w:val="0"/>
      <w:divBdr>
        <w:top w:val="none" w:sz="0" w:space="0" w:color="auto"/>
        <w:left w:val="none" w:sz="0" w:space="0" w:color="auto"/>
        <w:bottom w:val="none" w:sz="0" w:space="0" w:color="auto"/>
        <w:right w:val="none" w:sz="0" w:space="0" w:color="auto"/>
      </w:divBdr>
      <w:divsChild>
        <w:div w:id="755901706">
          <w:marLeft w:val="0"/>
          <w:marRight w:val="0"/>
          <w:marTop w:val="0"/>
          <w:marBottom w:val="0"/>
          <w:divBdr>
            <w:top w:val="none" w:sz="0" w:space="0" w:color="auto"/>
            <w:left w:val="none" w:sz="0" w:space="0" w:color="auto"/>
            <w:bottom w:val="none" w:sz="0" w:space="0" w:color="auto"/>
            <w:right w:val="none" w:sz="0" w:space="0" w:color="auto"/>
          </w:divBdr>
          <w:divsChild>
            <w:div w:id="1497067988">
              <w:marLeft w:val="0"/>
              <w:marRight w:val="0"/>
              <w:marTop w:val="0"/>
              <w:marBottom w:val="0"/>
              <w:divBdr>
                <w:top w:val="none" w:sz="0" w:space="0" w:color="auto"/>
                <w:left w:val="none" w:sz="0" w:space="0" w:color="auto"/>
                <w:bottom w:val="none" w:sz="0" w:space="0" w:color="auto"/>
                <w:right w:val="none" w:sz="0" w:space="0" w:color="auto"/>
              </w:divBdr>
            </w:div>
            <w:div w:id="259224134">
              <w:marLeft w:val="0"/>
              <w:marRight w:val="0"/>
              <w:marTop w:val="0"/>
              <w:marBottom w:val="0"/>
              <w:divBdr>
                <w:top w:val="none" w:sz="0" w:space="0" w:color="auto"/>
                <w:left w:val="none" w:sz="0" w:space="0" w:color="auto"/>
                <w:bottom w:val="none" w:sz="0" w:space="0" w:color="auto"/>
                <w:right w:val="none" w:sz="0" w:space="0" w:color="auto"/>
              </w:divBdr>
              <w:divsChild>
                <w:div w:id="984120339">
                  <w:marLeft w:val="0"/>
                  <w:marRight w:val="0"/>
                  <w:marTop w:val="0"/>
                  <w:marBottom w:val="0"/>
                  <w:divBdr>
                    <w:top w:val="none" w:sz="0" w:space="0" w:color="auto"/>
                    <w:left w:val="none" w:sz="0" w:space="0" w:color="auto"/>
                    <w:bottom w:val="none" w:sz="0" w:space="0" w:color="auto"/>
                    <w:right w:val="none" w:sz="0" w:space="0" w:color="auto"/>
                  </w:divBdr>
                  <w:divsChild>
                    <w:div w:id="21373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4741">
              <w:marLeft w:val="0"/>
              <w:marRight w:val="0"/>
              <w:marTop w:val="0"/>
              <w:marBottom w:val="0"/>
              <w:divBdr>
                <w:top w:val="none" w:sz="0" w:space="0" w:color="auto"/>
                <w:left w:val="none" w:sz="0" w:space="0" w:color="auto"/>
                <w:bottom w:val="none" w:sz="0" w:space="0" w:color="auto"/>
                <w:right w:val="none" w:sz="0" w:space="0" w:color="auto"/>
              </w:divBdr>
            </w:div>
          </w:divsChild>
        </w:div>
        <w:div w:id="719666245">
          <w:marLeft w:val="0"/>
          <w:marRight w:val="0"/>
          <w:marTop w:val="0"/>
          <w:marBottom w:val="0"/>
          <w:divBdr>
            <w:top w:val="none" w:sz="0" w:space="0" w:color="auto"/>
            <w:left w:val="none" w:sz="0" w:space="0" w:color="auto"/>
            <w:bottom w:val="none" w:sz="0" w:space="0" w:color="auto"/>
            <w:right w:val="none" w:sz="0" w:space="0" w:color="auto"/>
          </w:divBdr>
          <w:divsChild>
            <w:div w:id="1120798918">
              <w:marLeft w:val="0"/>
              <w:marRight w:val="0"/>
              <w:marTop w:val="0"/>
              <w:marBottom w:val="0"/>
              <w:divBdr>
                <w:top w:val="none" w:sz="0" w:space="0" w:color="auto"/>
                <w:left w:val="none" w:sz="0" w:space="0" w:color="auto"/>
                <w:bottom w:val="none" w:sz="0" w:space="0" w:color="auto"/>
                <w:right w:val="none" w:sz="0" w:space="0" w:color="auto"/>
              </w:divBdr>
            </w:div>
            <w:div w:id="1805004725">
              <w:marLeft w:val="0"/>
              <w:marRight w:val="0"/>
              <w:marTop w:val="0"/>
              <w:marBottom w:val="0"/>
              <w:divBdr>
                <w:top w:val="none" w:sz="0" w:space="0" w:color="auto"/>
                <w:left w:val="none" w:sz="0" w:space="0" w:color="auto"/>
                <w:bottom w:val="none" w:sz="0" w:space="0" w:color="auto"/>
                <w:right w:val="none" w:sz="0" w:space="0" w:color="auto"/>
              </w:divBdr>
              <w:divsChild>
                <w:div w:id="1060330325">
                  <w:marLeft w:val="0"/>
                  <w:marRight w:val="0"/>
                  <w:marTop w:val="0"/>
                  <w:marBottom w:val="0"/>
                  <w:divBdr>
                    <w:top w:val="none" w:sz="0" w:space="0" w:color="auto"/>
                    <w:left w:val="none" w:sz="0" w:space="0" w:color="auto"/>
                    <w:bottom w:val="none" w:sz="0" w:space="0" w:color="auto"/>
                    <w:right w:val="none" w:sz="0" w:space="0" w:color="auto"/>
                  </w:divBdr>
                  <w:divsChild>
                    <w:div w:id="77682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17591">
              <w:marLeft w:val="0"/>
              <w:marRight w:val="0"/>
              <w:marTop w:val="0"/>
              <w:marBottom w:val="0"/>
              <w:divBdr>
                <w:top w:val="none" w:sz="0" w:space="0" w:color="auto"/>
                <w:left w:val="none" w:sz="0" w:space="0" w:color="auto"/>
                <w:bottom w:val="none" w:sz="0" w:space="0" w:color="auto"/>
                <w:right w:val="none" w:sz="0" w:space="0" w:color="auto"/>
              </w:divBdr>
            </w:div>
          </w:divsChild>
        </w:div>
        <w:div w:id="1414425455">
          <w:marLeft w:val="0"/>
          <w:marRight w:val="0"/>
          <w:marTop w:val="0"/>
          <w:marBottom w:val="0"/>
          <w:divBdr>
            <w:top w:val="none" w:sz="0" w:space="0" w:color="auto"/>
            <w:left w:val="none" w:sz="0" w:space="0" w:color="auto"/>
            <w:bottom w:val="none" w:sz="0" w:space="0" w:color="auto"/>
            <w:right w:val="none" w:sz="0" w:space="0" w:color="auto"/>
          </w:divBdr>
          <w:divsChild>
            <w:div w:id="1586065159">
              <w:marLeft w:val="0"/>
              <w:marRight w:val="0"/>
              <w:marTop w:val="0"/>
              <w:marBottom w:val="0"/>
              <w:divBdr>
                <w:top w:val="none" w:sz="0" w:space="0" w:color="auto"/>
                <w:left w:val="none" w:sz="0" w:space="0" w:color="auto"/>
                <w:bottom w:val="none" w:sz="0" w:space="0" w:color="auto"/>
                <w:right w:val="none" w:sz="0" w:space="0" w:color="auto"/>
              </w:divBdr>
            </w:div>
            <w:div w:id="654187742">
              <w:marLeft w:val="0"/>
              <w:marRight w:val="0"/>
              <w:marTop w:val="0"/>
              <w:marBottom w:val="0"/>
              <w:divBdr>
                <w:top w:val="none" w:sz="0" w:space="0" w:color="auto"/>
                <w:left w:val="none" w:sz="0" w:space="0" w:color="auto"/>
                <w:bottom w:val="none" w:sz="0" w:space="0" w:color="auto"/>
                <w:right w:val="none" w:sz="0" w:space="0" w:color="auto"/>
              </w:divBdr>
              <w:divsChild>
                <w:div w:id="609900351">
                  <w:marLeft w:val="0"/>
                  <w:marRight w:val="0"/>
                  <w:marTop w:val="0"/>
                  <w:marBottom w:val="0"/>
                  <w:divBdr>
                    <w:top w:val="none" w:sz="0" w:space="0" w:color="auto"/>
                    <w:left w:val="none" w:sz="0" w:space="0" w:color="auto"/>
                    <w:bottom w:val="none" w:sz="0" w:space="0" w:color="auto"/>
                    <w:right w:val="none" w:sz="0" w:space="0" w:color="auto"/>
                  </w:divBdr>
                  <w:divsChild>
                    <w:div w:id="7760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741166">
              <w:marLeft w:val="0"/>
              <w:marRight w:val="0"/>
              <w:marTop w:val="0"/>
              <w:marBottom w:val="0"/>
              <w:divBdr>
                <w:top w:val="none" w:sz="0" w:space="0" w:color="auto"/>
                <w:left w:val="none" w:sz="0" w:space="0" w:color="auto"/>
                <w:bottom w:val="none" w:sz="0" w:space="0" w:color="auto"/>
                <w:right w:val="none" w:sz="0" w:space="0" w:color="auto"/>
              </w:divBdr>
            </w:div>
          </w:divsChild>
        </w:div>
        <w:div w:id="1071582436">
          <w:marLeft w:val="0"/>
          <w:marRight w:val="0"/>
          <w:marTop w:val="0"/>
          <w:marBottom w:val="0"/>
          <w:divBdr>
            <w:top w:val="none" w:sz="0" w:space="0" w:color="auto"/>
            <w:left w:val="none" w:sz="0" w:space="0" w:color="auto"/>
            <w:bottom w:val="none" w:sz="0" w:space="0" w:color="auto"/>
            <w:right w:val="none" w:sz="0" w:space="0" w:color="auto"/>
          </w:divBdr>
          <w:divsChild>
            <w:div w:id="423112840">
              <w:marLeft w:val="0"/>
              <w:marRight w:val="0"/>
              <w:marTop w:val="0"/>
              <w:marBottom w:val="0"/>
              <w:divBdr>
                <w:top w:val="none" w:sz="0" w:space="0" w:color="auto"/>
                <w:left w:val="none" w:sz="0" w:space="0" w:color="auto"/>
                <w:bottom w:val="none" w:sz="0" w:space="0" w:color="auto"/>
                <w:right w:val="none" w:sz="0" w:space="0" w:color="auto"/>
              </w:divBdr>
            </w:div>
            <w:div w:id="1317566312">
              <w:marLeft w:val="0"/>
              <w:marRight w:val="0"/>
              <w:marTop w:val="0"/>
              <w:marBottom w:val="0"/>
              <w:divBdr>
                <w:top w:val="none" w:sz="0" w:space="0" w:color="auto"/>
                <w:left w:val="none" w:sz="0" w:space="0" w:color="auto"/>
                <w:bottom w:val="none" w:sz="0" w:space="0" w:color="auto"/>
                <w:right w:val="none" w:sz="0" w:space="0" w:color="auto"/>
              </w:divBdr>
              <w:divsChild>
                <w:div w:id="670063134">
                  <w:marLeft w:val="0"/>
                  <w:marRight w:val="0"/>
                  <w:marTop w:val="0"/>
                  <w:marBottom w:val="0"/>
                  <w:divBdr>
                    <w:top w:val="none" w:sz="0" w:space="0" w:color="auto"/>
                    <w:left w:val="none" w:sz="0" w:space="0" w:color="auto"/>
                    <w:bottom w:val="none" w:sz="0" w:space="0" w:color="auto"/>
                    <w:right w:val="none" w:sz="0" w:space="0" w:color="auto"/>
                  </w:divBdr>
                  <w:divsChild>
                    <w:div w:id="162746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8093">
              <w:marLeft w:val="0"/>
              <w:marRight w:val="0"/>
              <w:marTop w:val="0"/>
              <w:marBottom w:val="0"/>
              <w:divBdr>
                <w:top w:val="none" w:sz="0" w:space="0" w:color="auto"/>
                <w:left w:val="none" w:sz="0" w:space="0" w:color="auto"/>
                <w:bottom w:val="none" w:sz="0" w:space="0" w:color="auto"/>
                <w:right w:val="none" w:sz="0" w:space="0" w:color="auto"/>
              </w:divBdr>
            </w:div>
          </w:divsChild>
        </w:div>
        <w:div w:id="471485909">
          <w:marLeft w:val="0"/>
          <w:marRight w:val="0"/>
          <w:marTop w:val="0"/>
          <w:marBottom w:val="0"/>
          <w:divBdr>
            <w:top w:val="none" w:sz="0" w:space="0" w:color="auto"/>
            <w:left w:val="none" w:sz="0" w:space="0" w:color="auto"/>
            <w:bottom w:val="none" w:sz="0" w:space="0" w:color="auto"/>
            <w:right w:val="none" w:sz="0" w:space="0" w:color="auto"/>
          </w:divBdr>
          <w:divsChild>
            <w:div w:id="287901261">
              <w:marLeft w:val="0"/>
              <w:marRight w:val="0"/>
              <w:marTop w:val="0"/>
              <w:marBottom w:val="0"/>
              <w:divBdr>
                <w:top w:val="none" w:sz="0" w:space="0" w:color="auto"/>
                <w:left w:val="none" w:sz="0" w:space="0" w:color="auto"/>
                <w:bottom w:val="none" w:sz="0" w:space="0" w:color="auto"/>
                <w:right w:val="none" w:sz="0" w:space="0" w:color="auto"/>
              </w:divBdr>
            </w:div>
            <w:div w:id="1503665901">
              <w:marLeft w:val="0"/>
              <w:marRight w:val="0"/>
              <w:marTop w:val="0"/>
              <w:marBottom w:val="0"/>
              <w:divBdr>
                <w:top w:val="none" w:sz="0" w:space="0" w:color="auto"/>
                <w:left w:val="none" w:sz="0" w:space="0" w:color="auto"/>
                <w:bottom w:val="none" w:sz="0" w:space="0" w:color="auto"/>
                <w:right w:val="none" w:sz="0" w:space="0" w:color="auto"/>
              </w:divBdr>
              <w:divsChild>
                <w:div w:id="2021158658">
                  <w:marLeft w:val="0"/>
                  <w:marRight w:val="0"/>
                  <w:marTop w:val="0"/>
                  <w:marBottom w:val="0"/>
                  <w:divBdr>
                    <w:top w:val="none" w:sz="0" w:space="0" w:color="auto"/>
                    <w:left w:val="none" w:sz="0" w:space="0" w:color="auto"/>
                    <w:bottom w:val="none" w:sz="0" w:space="0" w:color="auto"/>
                    <w:right w:val="none" w:sz="0" w:space="0" w:color="auto"/>
                  </w:divBdr>
                  <w:divsChild>
                    <w:div w:id="138132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48142">
              <w:marLeft w:val="0"/>
              <w:marRight w:val="0"/>
              <w:marTop w:val="0"/>
              <w:marBottom w:val="0"/>
              <w:divBdr>
                <w:top w:val="none" w:sz="0" w:space="0" w:color="auto"/>
                <w:left w:val="none" w:sz="0" w:space="0" w:color="auto"/>
                <w:bottom w:val="none" w:sz="0" w:space="0" w:color="auto"/>
                <w:right w:val="none" w:sz="0" w:space="0" w:color="auto"/>
              </w:divBdr>
            </w:div>
          </w:divsChild>
        </w:div>
        <w:div w:id="788473922">
          <w:marLeft w:val="0"/>
          <w:marRight w:val="0"/>
          <w:marTop w:val="0"/>
          <w:marBottom w:val="0"/>
          <w:divBdr>
            <w:top w:val="none" w:sz="0" w:space="0" w:color="auto"/>
            <w:left w:val="none" w:sz="0" w:space="0" w:color="auto"/>
            <w:bottom w:val="none" w:sz="0" w:space="0" w:color="auto"/>
            <w:right w:val="none" w:sz="0" w:space="0" w:color="auto"/>
          </w:divBdr>
          <w:divsChild>
            <w:div w:id="1134912808">
              <w:marLeft w:val="0"/>
              <w:marRight w:val="0"/>
              <w:marTop w:val="0"/>
              <w:marBottom w:val="0"/>
              <w:divBdr>
                <w:top w:val="none" w:sz="0" w:space="0" w:color="auto"/>
                <w:left w:val="none" w:sz="0" w:space="0" w:color="auto"/>
                <w:bottom w:val="none" w:sz="0" w:space="0" w:color="auto"/>
                <w:right w:val="none" w:sz="0" w:space="0" w:color="auto"/>
              </w:divBdr>
            </w:div>
            <w:div w:id="1744178956">
              <w:marLeft w:val="0"/>
              <w:marRight w:val="0"/>
              <w:marTop w:val="0"/>
              <w:marBottom w:val="0"/>
              <w:divBdr>
                <w:top w:val="none" w:sz="0" w:space="0" w:color="auto"/>
                <w:left w:val="none" w:sz="0" w:space="0" w:color="auto"/>
                <w:bottom w:val="none" w:sz="0" w:space="0" w:color="auto"/>
                <w:right w:val="none" w:sz="0" w:space="0" w:color="auto"/>
              </w:divBdr>
              <w:divsChild>
                <w:div w:id="543833562">
                  <w:marLeft w:val="0"/>
                  <w:marRight w:val="0"/>
                  <w:marTop w:val="0"/>
                  <w:marBottom w:val="0"/>
                  <w:divBdr>
                    <w:top w:val="none" w:sz="0" w:space="0" w:color="auto"/>
                    <w:left w:val="none" w:sz="0" w:space="0" w:color="auto"/>
                    <w:bottom w:val="none" w:sz="0" w:space="0" w:color="auto"/>
                    <w:right w:val="none" w:sz="0" w:space="0" w:color="auto"/>
                  </w:divBdr>
                  <w:divsChild>
                    <w:div w:id="138930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4565">
              <w:marLeft w:val="0"/>
              <w:marRight w:val="0"/>
              <w:marTop w:val="0"/>
              <w:marBottom w:val="0"/>
              <w:divBdr>
                <w:top w:val="none" w:sz="0" w:space="0" w:color="auto"/>
                <w:left w:val="none" w:sz="0" w:space="0" w:color="auto"/>
                <w:bottom w:val="none" w:sz="0" w:space="0" w:color="auto"/>
                <w:right w:val="none" w:sz="0" w:space="0" w:color="auto"/>
              </w:divBdr>
            </w:div>
          </w:divsChild>
        </w:div>
        <w:div w:id="1369791984">
          <w:marLeft w:val="0"/>
          <w:marRight w:val="0"/>
          <w:marTop w:val="0"/>
          <w:marBottom w:val="0"/>
          <w:divBdr>
            <w:top w:val="none" w:sz="0" w:space="0" w:color="auto"/>
            <w:left w:val="none" w:sz="0" w:space="0" w:color="auto"/>
            <w:bottom w:val="none" w:sz="0" w:space="0" w:color="auto"/>
            <w:right w:val="none" w:sz="0" w:space="0" w:color="auto"/>
          </w:divBdr>
          <w:divsChild>
            <w:div w:id="1607694903">
              <w:marLeft w:val="0"/>
              <w:marRight w:val="0"/>
              <w:marTop w:val="0"/>
              <w:marBottom w:val="0"/>
              <w:divBdr>
                <w:top w:val="none" w:sz="0" w:space="0" w:color="auto"/>
                <w:left w:val="none" w:sz="0" w:space="0" w:color="auto"/>
                <w:bottom w:val="none" w:sz="0" w:space="0" w:color="auto"/>
                <w:right w:val="none" w:sz="0" w:space="0" w:color="auto"/>
              </w:divBdr>
            </w:div>
            <w:div w:id="1337685551">
              <w:marLeft w:val="0"/>
              <w:marRight w:val="0"/>
              <w:marTop w:val="0"/>
              <w:marBottom w:val="0"/>
              <w:divBdr>
                <w:top w:val="none" w:sz="0" w:space="0" w:color="auto"/>
                <w:left w:val="none" w:sz="0" w:space="0" w:color="auto"/>
                <w:bottom w:val="none" w:sz="0" w:space="0" w:color="auto"/>
                <w:right w:val="none" w:sz="0" w:space="0" w:color="auto"/>
              </w:divBdr>
              <w:divsChild>
                <w:div w:id="593636507">
                  <w:marLeft w:val="0"/>
                  <w:marRight w:val="0"/>
                  <w:marTop w:val="0"/>
                  <w:marBottom w:val="0"/>
                  <w:divBdr>
                    <w:top w:val="none" w:sz="0" w:space="0" w:color="auto"/>
                    <w:left w:val="none" w:sz="0" w:space="0" w:color="auto"/>
                    <w:bottom w:val="none" w:sz="0" w:space="0" w:color="auto"/>
                    <w:right w:val="none" w:sz="0" w:space="0" w:color="auto"/>
                  </w:divBdr>
                  <w:divsChild>
                    <w:div w:id="73374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2417">
              <w:marLeft w:val="0"/>
              <w:marRight w:val="0"/>
              <w:marTop w:val="0"/>
              <w:marBottom w:val="0"/>
              <w:divBdr>
                <w:top w:val="none" w:sz="0" w:space="0" w:color="auto"/>
                <w:left w:val="none" w:sz="0" w:space="0" w:color="auto"/>
                <w:bottom w:val="none" w:sz="0" w:space="0" w:color="auto"/>
                <w:right w:val="none" w:sz="0" w:space="0" w:color="auto"/>
              </w:divBdr>
            </w:div>
          </w:divsChild>
        </w:div>
        <w:div w:id="1886134448">
          <w:marLeft w:val="0"/>
          <w:marRight w:val="0"/>
          <w:marTop w:val="0"/>
          <w:marBottom w:val="0"/>
          <w:divBdr>
            <w:top w:val="none" w:sz="0" w:space="0" w:color="auto"/>
            <w:left w:val="none" w:sz="0" w:space="0" w:color="auto"/>
            <w:bottom w:val="none" w:sz="0" w:space="0" w:color="auto"/>
            <w:right w:val="none" w:sz="0" w:space="0" w:color="auto"/>
          </w:divBdr>
          <w:divsChild>
            <w:div w:id="300352705">
              <w:marLeft w:val="0"/>
              <w:marRight w:val="0"/>
              <w:marTop w:val="0"/>
              <w:marBottom w:val="0"/>
              <w:divBdr>
                <w:top w:val="none" w:sz="0" w:space="0" w:color="auto"/>
                <w:left w:val="none" w:sz="0" w:space="0" w:color="auto"/>
                <w:bottom w:val="none" w:sz="0" w:space="0" w:color="auto"/>
                <w:right w:val="none" w:sz="0" w:space="0" w:color="auto"/>
              </w:divBdr>
            </w:div>
            <w:div w:id="292519352">
              <w:marLeft w:val="0"/>
              <w:marRight w:val="0"/>
              <w:marTop w:val="0"/>
              <w:marBottom w:val="0"/>
              <w:divBdr>
                <w:top w:val="none" w:sz="0" w:space="0" w:color="auto"/>
                <w:left w:val="none" w:sz="0" w:space="0" w:color="auto"/>
                <w:bottom w:val="none" w:sz="0" w:space="0" w:color="auto"/>
                <w:right w:val="none" w:sz="0" w:space="0" w:color="auto"/>
              </w:divBdr>
              <w:divsChild>
                <w:div w:id="176384818">
                  <w:marLeft w:val="0"/>
                  <w:marRight w:val="0"/>
                  <w:marTop w:val="0"/>
                  <w:marBottom w:val="0"/>
                  <w:divBdr>
                    <w:top w:val="none" w:sz="0" w:space="0" w:color="auto"/>
                    <w:left w:val="none" w:sz="0" w:space="0" w:color="auto"/>
                    <w:bottom w:val="none" w:sz="0" w:space="0" w:color="auto"/>
                    <w:right w:val="none" w:sz="0" w:space="0" w:color="auto"/>
                  </w:divBdr>
                  <w:divsChild>
                    <w:div w:id="197795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9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2024-12-11T00:00:00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EB5393-8487-431E-BF11-4DB2BC300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28</Pages>
  <Words>5580</Words>
  <Characters>31811</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Financial transaction datasets: Analysis</dc:title>
  <dc:subject/>
  <dc:creator>Bidisha Gogoi- 2023JULB01242</dc:creator>
  <cp:keywords/>
  <dc:description/>
  <cp:lastModifiedBy>Bidisha Gogoi</cp:lastModifiedBy>
  <cp:revision>26</cp:revision>
  <dcterms:created xsi:type="dcterms:W3CDTF">2024-12-11T09:37:00Z</dcterms:created>
  <dcterms:modified xsi:type="dcterms:W3CDTF">2024-12-11T14:35:00Z</dcterms:modified>
  <cp:category>Strategic decision making with Power BI</cp:category>
</cp:coreProperties>
</file>